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451BE" w:rsidRPr="005B6D26" w:rsidRDefault="005B6D26" w:rsidP="00CB0D60">
      <w:pPr>
        <w:jc w:val="center"/>
        <w:rPr>
          <w:rFonts w:ascii="Times New Roman" w:hAnsi="Times New Roman" w:cs="Times New Roman"/>
          <w:b/>
          <w:sz w:val="24"/>
          <w:szCs w:val="24"/>
        </w:rPr>
      </w:pPr>
      <w:r w:rsidRPr="005B6D26">
        <w:rPr>
          <w:rFonts w:ascii="Times New Roman" w:hAnsi="Times New Roman" w:cs="Times New Roman"/>
          <w:b/>
          <w:sz w:val="24"/>
          <w:szCs w:val="24"/>
        </w:rPr>
        <w:t>Практическое занятие №</w:t>
      </w:r>
      <w:r w:rsidR="00A83DB3">
        <w:rPr>
          <w:rFonts w:ascii="Times New Roman" w:hAnsi="Times New Roman" w:cs="Times New Roman"/>
          <w:b/>
          <w:sz w:val="24"/>
          <w:szCs w:val="24"/>
        </w:rPr>
        <w:t>12</w:t>
      </w:r>
      <w:bookmarkStart w:id="0" w:name="_GoBack"/>
      <w:bookmarkEnd w:id="0"/>
    </w:p>
    <w:p w:rsidR="005B6D26" w:rsidRDefault="005B6D26" w:rsidP="00CB0D60">
      <w:pPr>
        <w:rPr>
          <w:rFonts w:ascii="Times New Roman" w:hAnsi="Times New Roman" w:cs="Times New Roman"/>
          <w:sz w:val="24"/>
          <w:szCs w:val="24"/>
        </w:rPr>
      </w:pPr>
    </w:p>
    <w:p w:rsidR="005B6D26" w:rsidRPr="005B6D26" w:rsidRDefault="005B6D26" w:rsidP="00CB0D60">
      <w:pPr>
        <w:jc w:val="center"/>
        <w:rPr>
          <w:rFonts w:ascii="Times New Roman" w:hAnsi="Times New Roman" w:cs="Times New Roman"/>
          <w:b/>
          <w:sz w:val="24"/>
          <w:szCs w:val="24"/>
        </w:rPr>
      </w:pPr>
      <w:r w:rsidRPr="005B6D26">
        <w:rPr>
          <w:rFonts w:ascii="Times New Roman" w:hAnsi="Times New Roman" w:cs="Times New Roman"/>
          <w:b/>
          <w:sz w:val="24"/>
          <w:szCs w:val="24"/>
        </w:rPr>
        <w:t xml:space="preserve">Тема: ИЗМЕНЕНИЕ ИЗОБРАЖЕНИЯ: </w:t>
      </w:r>
      <w:r w:rsidR="001777DA">
        <w:rPr>
          <w:rFonts w:ascii="Times New Roman" w:hAnsi="Times New Roman" w:cs="Times New Roman"/>
          <w:b/>
          <w:sz w:val="24"/>
          <w:szCs w:val="24"/>
        </w:rPr>
        <w:t xml:space="preserve">КАДРИРОВАНИЕ, </w:t>
      </w:r>
      <w:r w:rsidRPr="005B6D26">
        <w:rPr>
          <w:rFonts w:ascii="Times New Roman" w:hAnsi="Times New Roman" w:cs="Times New Roman"/>
          <w:b/>
          <w:sz w:val="24"/>
          <w:szCs w:val="24"/>
        </w:rPr>
        <w:t>РЕГУЛИРОВКА ТОНОВОГО И ЦВЕТОВОГО БАЛАНСОВ, ИСПОЛЬЗОВАНИЕ ФИЛЬТРОВ</w:t>
      </w:r>
    </w:p>
    <w:p w:rsidR="005B6D26" w:rsidRDefault="005B6D26" w:rsidP="00CB0D60">
      <w:pPr>
        <w:rPr>
          <w:rFonts w:ascii="Times New Roman" w:hAnsi="Times New Roman" w:cs="Times New Roman"/>
          <w:sz w:val="24"/>
          <w:szCs w:val="24"/>
        </w:rPr>
      </w:pPr>
    </w:p>
    <w:p w:rsidR="005B6D26" w:rsidRDefault="005B6D26" w:rsidP="00CB0D60">
      <w:pPr>
        <w:ind w:firstLine="567"/>
        <w:jc w:val="both"/>
        <w:rPr>
          <w:rFonts w:ascii="Times New Roman" w:hAnsi="Times New Roman" w:cs="Times New Roman"/>
          <w:sz w:val="24"/>
          <w:szCs w:val="24"/>
        </w:rPr>
      </w:pPr>
      <w:r w:rsidRPr="005B6D26">
        <w:rPr>
          <w:rFonts w:ascii="Times New Roman" w:hAnsi="Times New Roman" w:cs="Times New Roman"/>
          <w:b/>
          <w:sz w:val="24"/>
          <w:szCs w:val="24"/>
        </w:rPr>
        <w:t>Цель:</w:t>
      </w:r>
      <w:r>
        <w:rPr>
          <w:rFonts w:ascii="Times New Roman" w:hAnsi="Times New Roman" w:cs="Times New Roman"/>
          <w:sz w:val="24"/>
          <w:szCs w:val="24"/>
        </w:rPr>
        <w:t xml:space="preserve"> Изучение технологии изменения изображения в растровом графическом редакторе </w:t>
      </w:r>
      <w:r>
        <w:rPr>
          <w:rFonts w:ascii="Times New Roman" w:hAnsi="Times New Roman" w:cs="Times New Roman"/>
          <w:sz w:val="24"/>
          <w:szCs w:val="24"/>
          <w:lang w:val="en-US"/>
        </w:rPr>
        <w:t>Adobe</w:t>
      </w:r>
      <w:r w:rsidRPr="005B6D26">
        <w:rPr>
          <w:rFonts w:ascii="Times New Roman" w:hAnsi="Times New Roman" w:cs="Times New Roman"/>
          <w:sz w:val="24"/>
          <w:szCs w:val="24"/>
        </w:rPr>
        <w:t xml:space="preserve"> </w:t>
      </w:r>
      <w:r>
        <w:rPr>
          <w:rFonts w:ascii="Times New Roman" w:hAnsi="Times New Roman" w:cs="Times New Roman"/>
          <w:sz w:val="24"/>
          <w:szCs w:val="24"/>
          <w:lang w:val="en-US"/>
        </w:rPr>
        <w:t>Photoshop</w:t>
      </w:r>
      <w:r>
        <w:rPr>
          <w:rFonts w:ascii="Times New Roman" w:hAnsi="Times New Roman" w:cs="Times New Roman"/>
          <w:sz w:val="24"/>
          <w:szCs w:val="24"/>
        </w:rPr>
        <w:t>: регулировка тонового и цветового балансов, использование фильтров</w:t>
      </w:r>
      <w:r w:rsidR="001777DA">
        <w:rPr>
          <w:rFonts w:ascii="Times New Roman" w:hAnsi="Times New Roman" w:cs="Times New Roman"/>
          <w:sz w:val="24"/>
          <w:szCs w:val="24"/>
        </w:rPr>
        <w:t>, кадрирование</w:t>
      </w:r>
      <w:r>
        <w:rPr>
          <w:rFonts w:ascii="Times New Roman" w:hAnsi="Times New Roman" w:cs="Times New Roman"/>
          <w:sz w:val="24"/>
          <w:szCs w:val="24"/>
        </w:rPr>
        <w:t>.</w:t>
      </w:r>
    </w:p>
    <w:p w:rsidR="005B6D26" w:rsidRDefault="005B6D26" w:rsidP="00CB0D60">
      <w:pPr>
        <w:rPr>
          <w:rFonts w:ascii="Times New Roman" w:hAnsi="Times New Roman" w:cs="Times New Roman"/>
          <w:sz w:val="24"/>
          <w:szCs w:val="24"/>
        </w:rPr>
      </w:pPr>
    </w:p>
    <w:p w:rsidR="005B6D26" w:rsidRPr="005B6D26" w:rsidRDefault="005B6D26" w:rsidP="00CB0D60">
      <w:pPr>
        <w:jc w:val="center"/>
        <w:rPr>
          <w:rFonts w:ascii="Times New Roman" w:hAnsi="Times New Roman" w:cs="Times New Roman"/>
          <w:b/>
          <w:sz w:val="24"/>
          <w:szCs w:val="24"/>
        </w:rPr>
      </w:pPr>
      <w:r w:rsidRPr="005B6D26">
        <w:rPr>
          <w:rFonts w:ascii="Times New Roman" w:hAnsi="Times New Roman" w:cs="Times New Roman"/>
          <w:b/>
          <w:sz w:val="24"/>
          <w:szCs w:val="24"/>
        </w:rPr>
        <w:t>Пояснение к занятию</w:t>
      </w:r>
    </w:p>
    <w:p w:rsidR="005B6D26" w:rsidRDefault="005B6D26" w:rsidP="00CB0D60">
      <w:pPr>
        <w:ind w:firstLine="567"/>
        <w:rPr>
          <w:rFonts w:ascii="Times New Roman" w:hAnsi="Times New Roman" w:cs="Times New Roman"/>
          <w:sz w:val="24"/>
          <w:szCs w:val="24"/>
        </w:rPr>
      </w:pP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Для описания цветовых оттенков, которые могут быть воспроизведены на</w:t>
      </w:r>
      <w:r>
        <w:rPr>
          <w:rFonts w:ascii="Times New Roman" w:hAnsi="Times New Roman" w:cs="Times New Roman"/>
          <w:sz w:val="24"/>
          <w:szCs w:val="24"/>
        </w:rPr>
        <w:t xml:space="preserve"> </w:t>
      </w:r>
      <w:r w:rsidRPr="007A697F">
        <w:rPr>
          <w:rFonts w:ascii="Times New Roman" w:hAnsi="Times New Roman" w:cs="Times New Roman"/>
          <w:sz w:val="24"/>
          <w:szCs w:val="24"/>
        </w:rPr>
        <w:t xml:space="preserve">экране  компьютера  и  на  принтере,  разработаны  специальные  средства — цветовые  модели  (или  системы  цветов).  Чтобы успешно применять их в компьютерной графике, необходимо: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  понимать особенности каждой цветовой модели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  уметь определять тот или иной цвет, используя различные цветовые модели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  понимать, как различные графические программы решают вопрос кодирования цвета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  понимать, почему цветовые оттенки, отображаемые на мониторе, достаточно сложно точно воспроизвести при печати.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Мы видим предметы потому, что они излучают или отражают свет. </w:t>
      </w:r>
    </w:p>
    <w:p w:rsidR="001777DA" w:rsidRPr="007A697F" w:rsidRDefault="001777DA" w:rsidP="00CB0D60">
      <w:pPr>
        <w:ind w:firstLine="567"/>
        <w:jc w:val="both"/>
        <w:rPr>
          <w:rFonts w:ascii="Times New Roman" w:hAnsi="Times New Roman" w:cs="Times New Roman"/>
          <w:sz w:val="24"/>
          <w:szCs w:val="24"/>
        </w:rPr>
      </w:pPr>
      <w:r w:rsidRPr="00B868F0">
        <w:rPr>
          <w:rFonts w:ascii="Times New Roman" w:hAnsi="Times New Roman" w:cs="Times New Roman"/>
          <w:i/>
          <w:sz w:val="24"/>
          <w:szCs w:val="24"/>
        </w:rPr>
        <w:t>Свет</w:t>
      </w:r>
      <w:r w:rsidRPr="007A697F">
        <w:rPr>
          <w:rFonts w:ascii="Times New Roman" w:hAnsi="Times New Roman" w:cs="Times New Roman"/>
          <w:sz w:val="24"/>
          <w:szCs w:val="24"/>
        </w:rPr>
        <w:t xml:space="preserve"> — электромагнитное излучение.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Цвет характеризует действие излучения на глаз человека. Таким образом, лучи света, попадая на сетчатку глаза, производят ощущение цвета. </w:t>
      </w:r>
    </w:p>
    <w:p w:rsidR="001777DA" w:rsidRPr="007A697F" w:rsidRDefault="001777DA" w:rsidP="00CB0D60">
      <w:pPr>
        <w:ind w:firstLine="567"/>
        <w:jc w:val="both"/>
        <w:rPr>
          <w:rFonts w:ascii="Times New Roman" w:hAnsi="Times New Roman" w:cs="Times New Roman"/>
          <w:sz w:val="24"/>
          <w:szCs w:val="24"/>
        </w:rPr>
      </w:pPr>
      <w:r w:rsidRPr="00B868F0">
        <w:rPr>
          <w:rFonts w:ascii="Times New Roman" w:hAnsi="Times New Roman" w:cs="Times New Roman"/>
          <w:i/>
          <w:sz w:val="24"/>
          <w:szCs w:val="24"/>
        </w:rPr>
        <w:t>Излучаемый  свет</w:t>
      </w:r>
      <w:r w:rsidRPr="007A697F">
        <w:rPr>
          <w:rFonts w:ascii="Times New Roman" w:hAnsi="Times New Roman" w:cs="Times New Roman"/>
          <w:sz w:val="24"/>
          <w:szCs w:val="24"/>
        </w:rPr>
        <w:t xml:space="preserve">  —  это  свет,  выходящий  из  источника,  например, Солнца, лампочки или экрана монитора. </w:t>
      </w:r>
    </w:p>
    <w:p w:rsidR="001777DA" w:rsidRPr="007A697F" w:rsidRDefault="001777DA" w:rsidP="00CB0D60">
      <w:pPr>
        <w:ind w:firstLine="567"/>
        <w:jc w:val="both"/>
        <w:rPr>
          <w:rFonts w:ascii="Times New Roman" w:hAnsi="Times New Roman" w:cs="Times New Roman"/>
          <w:sz w:val="24"/>
          <w:szCs w:val="24"/>
        </w:rPr>
      </w:pPr>
      <w:r w:rsidRPr="00B868F0">
        <w:rPr>
          <w:rFonts w:ascii="Times New Roman" w:hAnsi="Times New Roman" w:cs="Times New Roman"/>
          <w:i/>
          <w:sz w:val="24"/>
          <w:szCs w:val="24"/>
        </w:rPr>
        <w:t>Отражённый свет</w:t>
      </w:r>
      <w:r w:rsidRPr="007A697F">
        <w:rPr>
          <w:rFonts w:ascii="Times New Roman" w:hAnsi="Times New Roman" w:cs="Times New Roman"/>
          <w:sz w:val="24"/>
          <w:szCs w:val="24"/>
        </w:rPr>
        <w:t xml:space="preserve"> — это свет, «отскочивший» от поверхности объекта. Именно его мы видим, когда смотрим на какой-либо предмет, не являющийся источником света.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Излучаемый  свет,  идущий  непосредственно  от  источника  к  глазу, сохраняет  в  себе  все  цвета,  из  которых  он  создан.  Но  этот  свет  может измениться при отражении от объекта (рис. 1). </w:t>
      </w:r>
    </w:p>
    <w:p w:rsidR="001777DA" w:rsidRDefault="001777DA" w:rsidP="00CB0D60">
      <w:pPr>
        <w:rPr>
          <w:rFonts w:ascii="Times New Roman" w:hAnsi="Times New Roman" w:cs="Times New Roman"/>
          <w:sz w:val="24"/>
          <w:szCs w:val="24"/>
        </w:rPr>
      </w:pPr>
    </w:p>
    <w:p w:rsidR="001777DA" w:rsidRPr="007A697F" w:rsidRDefault="001777DA" w:rsidP="00CB0D60">
      <w:pPr>
        <w:jc w:val="center"/>
        <w:rPr>
          <w:rFonts w:ascii="Times New Roman" w:hAnsi="Times New Roman" w:cs="Times New Roman"/>
          <w:sz w:val="24"/>
          <w:szCs w:val="24"/>
        </w:rPr>
      </w:pPr>
      <w:r>
        <w:rPr>
          <w:noProof/>
          <w:lang w:eastAsia="ru-RU"/>
        </w:rPr>
        <w:drawing>
          <wp:inline distT="0" distB="0" distL="0" distR="0" wp14:anchorId="112E4A73" wp14:editId="37EAE9D5">
            <wp:extent cx="2838297" cy="1821180"/>
            <wp:effectExtent l="0" t="0" r="63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851568" cy="1829695"/>
                    </a:xfrm>
                    <a:prstGeom prst="rect">
                      <a:avLst/>
                    </a:prstGeom>
                  </pic:spPr>
                </pic:pic>
              </a:graphicData>
            </a:graphic>
          </wp:inline>
        </w:drawing>
      </w:r>
    </w:p>
    <w:p w:rsidR="001777DA" w:rsidRPr="00B868F0" w:rsidRDefault="001777DA" w:rsidP="00CB0D60">
      <w:pPr>
        <w:jc w:val="center"/>
        <w:rPr>
          <w:rFonts w:ascii="Times New Roman" w:hAnsi="Times New Roman" w:cs="Times New Roman"/>
          <w:sz w:val="20"/>
          <w:szCs w:val="20"/>
        </w:rPr>
      </w:pPr>
      <w:r w:rsidRPr="00B868F0">
        <w:rPr>
          <w:rFonts w:ascii="Times New Roman" w:hAnsi="Times New Roman" w:cs="Times New Roman"/>
          <w:sz w:val="20"/>
          <w:szCs w:val="20"/>
        </w:rPr>
        <w:t>Рис.1. Излучение, отражение и поглощение света</w:t>
      </w:r>
    </w:p>
    <w:p w:rsidR="001777DA" w:rsidRPr="007A697F" w:rsidRDefault="001777DA" w:rsidP="00CB0D60">
      <w:pPr>
        <w:rPr>
          <w:rFonts w:ascii="Times New Roman" w:hAnsi="Times New Roman" w:cs="Times New Roman"/>
          <w:sz w:val="24"/>
          <w:szCs w:val="24"/>
        </w:rPr>
      </w:pPr>
      <w:r w:rsidRPr="007A697F">
        <w:rPr>
          <w:rFonts w:ascii="Times New Roman" w:hAnsi="Times New Roman" w:cs="Times New Roman"/>
          <w:sz w:val="24"/>
          <w:szCs w:val="24"/>
        </w:rPr>
        <w:t xml:space="preserve">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Подобно  Солнцу  и  другим  источникам  освещения,  монитор  излучает свет. Бумага, на которой печатается изображение, отражает цвет. Так как цвет может  получиться  в  процессе  излучения  и  в  процессе  отражения,  то существуют  два  противоположных  метода  его  описания:  системы </w:t>
      </w:r>
      <w:r w:rsidRPr="00B868F0">
        <w:rPr>
          <w:rFonts w:ascii="Times New Roman" w:hAnsi="Times New Roman" w:cs="Times New Roman"/>
          <w:b/>
          <w:sz w:val="24"/>
          <w:szCs w:val="24"/>
        </w:rPr>
        <w:t>аддитивных и субтрактивных цветов</w:t>
      </w:r>
      <w:r w:rsidRPr="007A697F">
        <w:rPr>
          <w:rFonts w:ascii="Times New Roman" w:hAnsi="Times New Roman" w:cs="Times New Roman"/>
          <w:sz w:val="24"/>
          <w:szCs w:val="24"/>
        </w:rPr>
        <w:t xml:space="preserve">. </w:t>
      </w:r>
    </w:p>
    <w:p w:rsidR="001777DA" w:rsidRDefault="001777DA" w:rsidP="00CB0D60">
      <w:pPr>
        <w:rPr>
          <w:rFonts w:ascii="Times New Roman" w:hAnsi="Times New Roman" w:cs="Times New Roman"/>
          <w:sz w:val="24"/>
          <w:szCs w:val="24"/>
        </w:rPr>
      </w:pPr>
    </w:p>
    <w:p w:rsidR="001777DA" w:rsidRDefault="001777DA" w:rsidP="00CB0D60">
      <w:pPr>
        <w:jc w:val="center"/>
        <w:rPr>
          <w:rFonts w:ascii="Times New Roman" w:hAnsi="Times New Roman" w:cs="Times New Roman"/>
          <w:sz w:val="24"/>
          <w:szCs w:val="24"/>
          <w:u w:val="single"/>
        </w:rPr>
      </w:pPr>
      <w:r w:rsidRPr="001777DA">
        <w:rPr>
          <w:rFonts w:ascii="Times New Roman" w:hAnsi="Times New Roman" w:cs="Times New Roman"/>
          <w:sz w:val="24"/>
          <w:szCs w:val="24"/>
          <w:u w:val="single"/>
        </w:rPr>
        <w:t>Система аддитивных цветов</w:t>
      </w:r>
    </w:p>
    <w:p w:rsidR="001777DA" w:rsidRPr="001777DA" w:rsidRDefault="001777DA" w:rsidP="00CB0D60">
      <w:pPr>
        <w:jc w:val="center"/>
        <w:rPr>
          <w:rFonts w:ascii="Times New Roman" w:hAnsi="Times New Roman" w:cs="Times New Roman"/>
          <w:sz w:val="24"/>
          <w:szCs w:val="24"/>
          <w:u w:val="single"/>
        </w:rPr>
      </w:pP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Если с близкого расстояния (а ещё лучше с помощью лупы) посмотреть на  экран  работающего  монитора  или  телевизора,  то  нетрудно  увидеть множество мельчайших  точек красного (Red),  зелёного Green) и  синего (Blue) цветов.  Дело  в  том,  что  на  поверхности  </w:t>
      </w:r>
      <w:r w:rsidRPr="007A697F">
        <w:rPr>
          <w:rFonts w:ascii="Times New Roman" w:hAnsi="Times New Roman" w:cs="Times New Roman"/>
          <w:sz w:val="24"/>
          <w:szCs w:val="24"/>
        </w:rPr>
        <w:lastRenderedPageBreak/>
        <w:t xml:space="preserve">экрана  расположены  тысячи фосфоресцирующих  цветовых  точек,  которые  бомбардируются  электронами  с большой  скоростью.  Цветовые  точки  излучают  свет  под  воздействием электронного  луча.  Так  как  размеры  этих  точек  очень  малы (около 0,3  мм  в диаметре), соседние разноцветные точки сливаются, формируя все другие цвета и оттенки, например: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красный + зелёный = жёлтый,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красный + синий = пурпурный,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зелёный + синий = голубой,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красный + зелёный + синий = белый.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Компьютер может точно управлять количеством света, излучаемого через каждую  точку  экрана.  Поэтому,  изменяя  интенсивность  свечения  цветных точек, можно создать большое многообразие оттенков.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Таким  образом,  аддитивный (add — присоединять) цвет получается при объединении (суммировании)  лучей  трёх  основных  цветов —  красного, зелёного  и  синего.  Если  интенсивность  каждого  из  них  достигает 100%,  то получается белый цвет. Отсутствие всех трёх цветов даёт чёрный цвет. Систему аддитивных  цветов,  используемую  в  компьютерных  мониторах,  принято обозначать аббревиатурой </w:t>
      </w:r>
      <w:r w:rsidRPr="00741D06">
        <w:rPr>
          <w:rFonts w:ascii="Times New Roman" w:hAnsi="Times New Roman" w:cs="Times New Roman"/>
          <w:b/>
          <w:sz w:val="24"/>
          <w:szCs w:val="24"/>
        </w:rPr>
        <w:t>RGB</w:t>
      </w:r>
      <w:r w:rsidRPr="007A697F">
        <w:rPr>
          <w:rFonts w:ascii="Times New Roman" w:hAnsi="Times New Roman" w:cs="Times New Roman"/>
          <w:sz w:val="24"/>
          <w:szCs w:val="24"/>
        </w:rPr>
        <w:t xml:space="preserve">.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В  большинстве  программ  для  создания  и  редактирования  изображений пользователь  имеет  возможность  сформировать  свой  собственный  цвет (в дополнение к предлагаемым палитрам), используя красную,  зелёную и синюю компоненты. Как правило,  графические программы позволяют  комбинировать требуемый  цвет  из 256  оттенков  красного, 256  оттенков  зелёного  и 256 оттенков  синего.  Как  нетрудно  подсчитать, 256х256х256=16,7  миллионов цветов. Вид диалогового окна для  задания произвольного цветового оттенка в разных программах может быть различным.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Таким образом, пользователь может выбрать готовый цвет из встроенной палитры или создать свой собственный оттенок, указав в полях ввода значения яркостей R, G  и  В  для  красной,  зелёной  и  синей  цветовых  составляющих  в диапазоне  от 0  до 255. Далее  вновь  созданный  цвет может  быть  использован для рисования и закрашивания фрагментов изображения.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В  программе CorelDRAW!  цветовая  модель RGB  дополнительно представляется в виде трёхмерной системы координат, в которой нулевая точка соответствует чёрному цвету. Оси координат соответствуют основным цветам, а каждая из трёх координат в диапазоне от 0 до 255 отражает «вклад» того или иного  основного  цвета  в  результирующий  оттенок.  Перемещение  указателей («ползунков»)  по  осям  системы  координат  влияет  на  изменение  значений  в полях  ввода,  и  наоборот.  На  диагонали,  соединяющей  начало  координат  и точку,  в  которой  все  составляющие  имеют  максимальный  уровень  яркости, располагаются  оттенки  серого  цвета —  от  чёрного  до  белого (оттенки  серого цвета  получаются  при  равных  значениях  уровней  яркости  всех  трёх составляющих). </w:t>
      </w:r>
    </w:p>
    <w:p w:rsidR="001777DA" w:rsidRPr="007A697F" w:rsidRDefault="001777DA" w:rsidP="00CB0D60">
      <w:pPr>
        <w:ind w:firstLine="709"/>
        <w:rPr>
          <w:rFonts w:ascii="Times New Roman" w:hAnsi="Times New Roman" w:cs="Times New Roman"/>
          <w:sz w:val="24"/>
          <w:szCs w:val="24"/>
        </w:rPr>
      </w:pPr>
      <w:r w:rsidRPr="007A697F">
        <w:rPr>
          <w:rFonts w:ascii="Times New Roman" w:hAnsi="Times New Roman" w:cs="Times New Roman"/>
          <w:sz w:val="24"/>
          <w:szCs w:val="24"/>
        </w:rPr>
        <w:t xml:space="preserve">Так  как  бумага  не  излучает  свет,  цветовая  модель RGB  не  может  быть использована для создания изображения на печатаемой странице. </w:t>
      </w:r>
    </w:p>
    <w:p w:rsidR="001777DA" w:rsidRPr="007A697F" w:rsidRDefault="001777DA" w:rsidP="00CB0D60">
      <w:pPr>
        <w:rPr>
          <w:rFonts w:ascii="Times New Roman" w:hAnsi="Times New Roman" w:cs="Times New Roman"/>
          <w:sz w:val="24"/>
          <w:szCs w:val="24"/>
        </w:rPr>
      </w:pPr>
      <w:r w:rsidRPr="007A697F">
        <w:rPr>
          <w:rFonts w:ascii="Times New Roman" w:hAnsi="Times New Roman" w:cs="Times New Roman"/>
          <w:sz w:val="24"/>
          <w:szCs w:val="24"/>
        </w:rPr>
        <w:t xml:space="preserve"> </w:t>
      </w:r>
    </w:p>
    <w:p w:rsidR="001777DA" w:rsidRPr="001777DA" w:rsidRDefault="001777DA" w:rsidP="00CB0D60">
      <w:pPr>
        <w:jc w:val="center"/>
        <w:rPr>
          <w:rFonts w:ascii="Times New Roman" w:hAnsi="Times New Roman" w:cs="Times New Roman"/>
          <w:sz w:val="24"/>
          <w:szCs w:val="24"/>
          <w:u w:val="single"/>
        </w:rPr>
      </w:pPr>
      <w:r w:rsidRPr="001777DA">
        <w:rPr>
          <w:rFonts w:ascii="Times New Roman" w:hAnsi="Times New Roman" w:cs="Times New Roman"/>
          <w:sz w:val="24"/>
          <w:szCs w:val="24"/>
          <w:u w:val="single"/>
        </w:rPr>
        <w:t>Система субтрактивных цветов</w:t>
      </w:r>
    </w:p>
    <w:p w:rsidR="001777DA" w:rsidRDefault="001777DA" w:rsidP="00CB0D60">
      <w:pPr>
        <w:ind w:firstLine="567"/>
        <w:jc w:val="both"/>
        <w:rPr>
          <w:rFonts w:ascii="Times New Roman" w:hAnsi="Times New Roman" w:cs="Times New Roman"/>
          <w:sz w:val="24"/>
          <w:szCs w:val="24"/>
        </w:rPr>
      </w:pP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В процессе печати свет отражается от листа бумаги. Поэтому для печати графических  изображений  используется  система  цветов,  работающая  с отраженным светом — система субтрактивных цветов (subtract — вычитать).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Белый  цвет  состоит  из  всех  цветов  радуги.  Если  пропустить  луч  света через простую призму, он разложится в цветной спектр. Красный, оранжевый, жёлтый,  зелёный,  голубой,  синий  и  фиолетовый  цвета  образуют  видимый спектр света. Белая бумага при освещении отражает все цвета, окрашенная же бумага  поглощает  часть  цветов,  а  остальные —  отражает.  Например,  листок красной бумаги, освещённый белым светом, выглядит красным именно потому, что  такая бумага поглощает все цвета, кроме красного. Та же красная бумага, освещённая  синим  цветом,  будет  выглядеть  чёрной,  так  как  синий  цвет  она поглощает.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lastRenderedPageBreak/>
        <w:t xml:space="preserve">В  системе  субтрактивных  цветов  основными  являются  голубой (Cyan), пурпурный (Magenta) и жёлтый (Yellow). Каждый из них поглощает (вычитает) определённые цвета из белого света, падающего на печатаемую страницу. Вот как  три  основных  цвета  могут  быть  использованы  для  получения  чёрного, красного, зелёного и синего цветов: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голубой + пурпурный + жёлтый = чёрный,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голубой + пурпурный = синий,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жёлтый + пурпурный = красный,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жёлтый + голубой = зелёный.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Смешивая основные цвета в разных пропорциях на белой бумаге, можно создать большое многообразие оттенков.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Белый  цвет  получается  при  отсутствии  всех  трёх  основных  цветов. Высокое  процентное  содержание  голубого,  пурпурного  и  жёлтого  образует чёрный  цвет.  Точнее,  чёрный  цвет  должен  получиться  теоретически,  в действительности же из-за некоторых особенностей типографских красок смесь всех  трёх  основных  цветов  даёт  грязно-коричневый  тон,  поэтому  при  печати изображения добавляется ещё чёрная краска (</w:t>
      </w:r>
      <w:r w:rsidRPr="009B168B">
        <w:rPr>
          <w:rFonts w:ascii="Times New Roman" w:hAnsi="Times New Roman" w:cs="Times New Roman"/>
          <w:b/>
          <w:sz w:val="24"/>
          <w:szCs w:val="24"/>
        </w:rPr>
        <w:t>Black</w:t>
      </w:r>
      <w:r w:rsidRPr="007A697F">
        <w:rPr>
          <w:rFonts w:ascii="Times New Roman" w:hAnsi="Times New Roman" w:cs="Times New Roman"/>
          <w:sz w:val="24"/>
          <w:szCs w:val="24"/>
        </w:rPr>
        <w:t xml:space="preserve">).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Систему  субтрактивных  цветов  обозначают  аббревиатурой  CMYK (чтобы  не  возникла  путаница  с  Blue,  для  обозначения  Black  используется символ К).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Процесс четырёхцветной печати можно разделить на два этапа.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1.  Создание  на  базе  исходного  рисунка  четырёх  составляющих изображений голубого, пурпурного, жёлтого и чёрного цветов.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2.  Печать  каждого  из  этих  изображений  одного  за  другим  на  одном  и том же листе бумаги.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Разделение  цветного  рисунка  на  четыре  компоненты  выполняет специальная программа цветоделения. Если бы принтеры использовали систему CMY (без добавления чёрной краски), преобразование изображения из системы RGB в систему CMY было бы очень простым: значения цветов в системе CMY —  это  просто  инвертированные  значения  системы </w:t>
      </w:r>
      <w:r w:rsidRPr="00E40BB4">
        <w:rPr>
          <w:rFonts w:ascii="Times New Roman" w:hAnsi="Times New Roman" w:cs="Times New Roman"/>
          <w:b/>
          <w:sz w:val="24"/>
          <w:szCs w:val="24"/>
        </w:rPr>
        <w:t>RGB</w:t>
      </w:r>
      <w:r w:rsidRPr="007A697F">
        <w:rPr>
          <w:rFonts w:ascii="Times New Roman" w:hAnsi="Times New Roman" w:cs="Times New Roman"/>
          <w:sz w:val="24"/>
          <w:szCs w:val="24"/>
        </w:rPr>
        <w:t xml:space="preserve">. На  схеме «цветовой круг»  показана  взаимосвязь  основных  цветов  моделей RGB  и CMY.  Смесь красного и  зелёного даёт жёлтый, жёлтого и  голубого —  зелёный, красного и синего — пурпурный и т. д. </w:t>
      </w:r>
    </w:p>
    <w:p w:rsidR="001777DA" w:rsidRDefault="001777DA" w:rsidP="00CB0D60">
      <w:pPr>
        <w:jc w:val="center"/>
        <w:rPr>
          <w:rFonts w:ascii="Times New Roman" w:hAnsi="Times New Roman" w:cs="Times New Roman"/>
          <w:b/>
          <w:sz w:val="24"/>
          <w:szCs w:val="24"/>
        </w:rPr>
      </w:pPr>
    </w:p>
    <w:p w:rsidR="001777DA" w:rsidRDefault="001777DA" w:rsidP="00CB0D60">
      <w:pPr>
        <w:jc w:val="center"/>
        <w:rPr>
          <w:rFonts w:ascii="Times New Roman" w:hAnsi="Times New Roman" w:cs="Times New Roman"/>
          <w:b/>
          <w:sz w:val="24"/>
          <w:szCs w:val="24"/>
        </w:rPr>
      </w:pPr>
      <w:r>
        <w:rPr>
          <w:noProof/>
          <w:lang w:eastAsia="ru-RU"/>
        </w:rPr>
        <w:drawing>
          <wp:inline distT="0" distB="0" distL="0" distR="0" wp14:anchorId="4A1951DE" wp14:editId="4866820C">
            <wp:extent cx="2633472" cy="2261062"/>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650818" cy="2275955"/>
                    </a:xfrm>
                    <a:prstGeom prst="rect">
                      <a:avLst/>
                    </a:prstGeom>
                  </pic:spPr>
                </pic:pic>
              </a:graphicData>
            </a:graphic>
          </wp:inline>
        </w:drawing>
      </w:r>
    </w:p>
    <w:p w:rsidR="001777DA" w:rsidRPr="00E40BB4" w:rsidRDefault="001777DA" w:rsidP="00CB0D60">
      <w:pPr>
        <w:jc w:val="center"/>
        <w:rPr>
          <w:rFonts w:ascii="Times New Roman" w:hAnsi="Times New Roman" w:cs="Times New Roman"/>
          <w:sz w:val="20"/>
          <w:szCs w:val="20"/>
        </w:rPr>
      </w:pPr>
      <w:r w:rsidRPr="00E40BB4">
        <w:rPr>
          <w:rFonts w:ascii="Times New Roman" w:hAnsi="Times New Roman" w:cs="Times New Roman"/>
          <w:sz w:val="20"/>
          <w:szCs w:val="20"/>
        </w:rPr>
        <w:t>Рис.2. Цветовой круг показывает взаимосвязь моделей RGB и CMY</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Таким  образом,  цвет  каждого  треугольника  на  рис.  определяется  как сумма  цветов  смежных  к  нему  треугольников.  Но  из-за  необходимости добавлять  чёрную  краску,  процесс  преобразования  становится  значительно сложнее. Если цвет точки определялся смесью цветов </w:t>
      </w:r>
      <w:r w:rsidRPr="00E40BB4">
        <w:rPr>
          <w:rFonts w:ascii="Times New Roman" w:hAnsi="Times New Roman" w:cs="Times New Roman"/>
          <w:b/>
          <w:sz w:val="24"/>
          <w:szCs w:val="24"/>
        </w:rPr>
        <w:t>RGB</w:t>
      </w:r>
      <w:r w:rsidRPr="007A697F">
        <w:rPr>
          <w:rFonts w:ascii="Times New Roman" w:hAnsi="Times New Roman" w:cs="Times New Roman"/>
          <w:sz w:val="24"/>
          <w:szCs w:val="24"/>
        </w:rPr>
        <w:t xml:space="preserve">, то в новой системе он может определяться смесью  значений </w:t>
      </w:r>
      <w:r w:rsidRPr="00E40BB4">
        <w:rPr>
          <w:rFonts w:ascii="Times New Roman" w:hAnsi="Times New Roman" w:cs="Times New Roman"/>
          <w:b/>
          <w:sz w:val="24"/>
          <w:szCs w:val="24"/>
        </w:rPr>
        <w:t>CMY</w:t>
      </w:r>
      <w:r w:rsidRPr="007A697F">
        <w:rPr>
          <w:rFonts w:ascii="Times New Roman" w:hAnsi="Times New Roman" w:cs="Times New Roman"/>
          <w:sz w:val="24"/>
          <w:szCs w:val="24"/>
        </w:rPr>
        <w:t xml:space="preserve"> плюс ещё включать некоторое количество чёрного цвета. Для преобразования данных системы RGB в систему </w:t>
      </w:r>
      <w:r w:rsidRPr="00E40BB4">
        <w:rPr>
          <w:rFonts w:ascii="Times New Roman" w:hAnsi="Times New Roman" w:cs="Times New Roman"/>
          <w:b/>
          <w:sz w:val="24"/>
          <w:szCs w:val="24"/>
        </w:rPr>
        <w:t>CMYK</w:t>
      </w:r>
      <w:r w:rsidRPr="007A697F">
        <w:rPr>
          <w:rFonts w:ascii="Times New Roman" w:hAnsi="Times New Roman" w:cs="Times New Roman"/>
          <w:sz w:val="24"/>
          <w:szCs w:val="24"/>
        </w:rPr>
        <w:t xml:space="preserve">  программа  цветоделения  применяет  ряд  математических  операций. Если пиксель в системе RGB имел чистый красный цвет (100% R, 0% G, 0% В), то в системе </w:t>
      </w:r>
      <w:r w:rsidRPr="00E40BB4">
        <w:rPr>
          <w:rFonts w:ascii="Times New Roman" w:hAnsi="Times New Roman" w:cs="Times New Roman"/>
          <w:b/>
          <w:sz w:val="24"/>
          <w:szCs w:val="24"/>
        </w:rPr>
        <w:t>CMYK</w:t>
      </w:r>
      <w:r w:rsidRPr="007A697F">
        <w:rPr>
          <w:rFonts w:ascii="Times New Roman" w:hAnsi="Times New Roman" w:cs="Times New Roman"/>
          <w:sz w:val="24"/>
          <w:szCs w:val="24"/>
        </w:rPr>
        <w:t xml:space="preserve"> он должен иметь равные  значения пурпурного и жёлтого (0% С, 100% М, 100% Y, 0% К).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lastRenderedPageBreak/>
        <w:t xml:space="preserve">В  приведённой  здесь  таблице  для  примера  представлено  описание нескольких  цветов  с  использованием  моделей  </w:t>
      </w:r>
      <w:r w:rsidRPr="00831C7C">
        <w:rPr>
          <w:rFonts w:ascii="Times New Roman" w:hAnsi="Times New Roman" w:cs="Times New Roman"/>
          <w:b/>
          <w:sz w:val="24"/>
          <w:szCs w:val="24"/>
        </w:rPr>
        <w:t>RGB</w:t>
      </w:r>
      <w:r w:rsidRPr="007A697F">
        <w:rPr>
          <w:rFonts w:ascii="Times New Roman" w:hAnsi="Times New Roman" w:cs="Times New Roman"/>
          <w:sz w:val="24"/>
          <w:szCs w:val="24"/>
        </w:rPr>
        <w:t xml:space="preserve">  и  </w:t>
      </w:r>
      <w:r w:rsidRPr="00831C7C">
        <w:rPr>
          <w:rFonts w:ascii="Times New Roman" w:hAnsi="Times New Roman" w:cs="Times New Roman"/>
          <w:b/>
          <w:sz w:val="24"/>
          <w:szCs w:val="24"/>
        </w:rPr>
        <w:t>CMYK</w:t>
      </w:r>
      <w:r w:rsidRPr="007A697F">
        <w:rPr>
          <w:rFonts w:ascii="Times New Roman" w:hAnsi="Times New Roman" w:cs="Times New Roman"/>
          <w:sz w:val="24"/>
          <w:szCs w:val="24"/>
        </w:rPr>
        <w:t xml:space="preserve">  (диапазон изменения составляющих цвета — от 0 до 255). </w:t>
      </w:r>
    </w:p>
    <w:p w:rsidR="001777DA" w:rsidRPr="00E40BB4" w:rsidRDefault="001777DA" w:rsidP="00CB0D60">
      <w:pPr>
        <w:ind w:firstLine="567"/>
        <w:jc w:val="both"/>
        <w:rPr>
          <w:rFonts w:ascii="Times New Roman" w:hAnsi="Times New Roman" w:cs="Times New Roman"/>
          <w:i/>
          <w:sz w:val="24"/>
          <w:szCs w:val="24"/>
        </w:rPr>
      </w:pPr>
      <w:r w:rsidRPr="00E40BB4">
        <w:rPr>
          <w:rFonts w:ascii="Times New Roman" w:hAnsi="Times New Roman" w:cs="Times New Roman"/>
          <w:i/>
          <w:sz w:val="24"/>
          <w:szCs w:val="24"/>
        </w:rPr>
        <w:t xml:space="preserve">                                                                                                          </w:t>
      </w:r>
      <w:r>
        <w:rPr>
          <w:rFonts w:ascii="Times New Roman" w:hAnsi="Times New Roman" w:cs="Times New Roman"/>
          <w:i/>
          <w:sz w:val="24"/>
          <w:szCs w:val="24"/>
        </w:rPr>
        <w:t xml:space="preserve">        </w:t>
      </w:r>
      <w:r w:rsidRPr="00E40BB4">
        <w:rPr>
          <w:rFonts w:ascii="Times New Roman" w:hAnsi="Times New Roman" w:cs="Times New Roman"/>
          <w:i/>
          <w:sz w:val="24"/>
          <w:szCs w:val="24"/>
        </w:rPr>
        <w:t xml:space="preserve">Таблица 1 </w:t>
      </w:r>
    </w:p>
    <w:p w:rsidR="001777DA" w:rsidRDefault="001777DA" w:rsidP="00CB0D60">
      <w:pPr>
        <w:jc w:val="center"/>
        <w:rPr>
          <w:rFonts w:ascii="Times New Roman" w:hAnsi="Times New Roman" w:cs="Times New Roman"/>
          <w:sz w:val="24"/>
          <w:szCs w:val="24"/>
        </w:rPr>
      </w:pPr>
      <w:r>
        <w:rPr>
          <w:noProof/>
          <w:lang w:eastAsia="ru-RU"/>
        </w:rPr>
        <w:drawing>
          <wp:inline distT="0" distB="0" distL="0" distR="0" wp14:anchorId="1F97DC61" wp14:editId="1FEE3CCC">
            <wp:extent cx="4737557" cy="1226417"/>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772013" cy="1235337"/>
                    </a:xfrm>
                    <a:prstGeom prst="rect">
                      <a:avLst/>
                    </a:prstGeom>
                  </pic:spPr>
                </pic:pic>
              </a:graphicData>
            </a:graphic>
          </wp:inline>
        </w:drawing>
      </w:r>
    </w:p>
    <w:p w:rsidR="001777DA" w:rsidRDefault="001777DA" w:rsidP="00CB0D60">
      <w:pPr>
        <w:ind w:firstLine="567"/>
        <w:jc w:val="both"/>
        <w:rPr>
          <w:rFonts w:ascii="Times New Roman" w:hAnsi="Times New Roman" w:cs="Times New Roman"/>
          <w:sz w:val="24"/>
          <w:szCs w:val="24"/>
        </w:rPr>
      </w:pP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Важно  то,  что  вместо  сплошных  цветных  областей  программа цветоделения создаёт растры из отдельных точек, причём эти точечные растры слегка повёрнуты друг относительно друга так, чтобы точки разных цветов не накладывались одна поверх другой, а располагались рядом.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Маленькие точки различных цветов, близко расположенные друг к другу, кажутся  сливающимися  вместе.  Именно  так  наши  глаза  воспринимают результирующий цвет.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Таким образом, система </w:t>
      </w:r>
      <w:r w:rsidRPr="000362AD">
        <w:rPr>
          <w:rFonts w:ascii="Times New Roman" w:hAnsi="Times New Roman" w:cs="Times New Roman"/>
          <w:b/>
          <w:sz w:val="24"/>
          <w:szCs w:val="24"/>
        </w:rPr>
        <w:t>RGB</w:t>
      </w:r>
      <w:r w:rsidRPr="007A697F">
        <w:rPr>
          <w:rFonts w:ascii="Times New Roman" w:hAnsi="Times New Roman" w:cs="Times New Roman"/>
          <w:sz w:val="24"/>
          <w:szCs w:val="24"/>
        </w:rPr>
        <w:t xml:space="preserve"> работает с излучаемым светом, а </w:t>
      </w:r>
      <w:r w:rsidRPr="000362AD">
        <w:rPr>
          <w:rFonts w:ascii="Times New Roman" w:hAnsi="Times New Roman" w:cs="Times New Roman"/>
          <w:b/>
          <w:sz w:val="24"/>
          <w:szCs w:val="24"/>
        </w:rPr>
        <w:t>CMYK</w:t>
      </w:r>
      <w:r w:rsidRPr="007A697F">
        <w:rPr>
          <w:rFonts w:ascii="Times New Roman" w:hAnsi="Times New Roman" w:cs="Times New Roman"/>
          <w:sz w:val="24"/>
          <w:szCs w:val="24"/>
        </w:rPr>
        <w:t xml:space="preserve"> — с  отражённым.  Если  необходимо  распечатать  на  принтере  изображение, полученное  на  мониторе,  специальная  программа  выполняет  преобразование одной  системы  цветов  в  другую.  Но  в  системах  </w:t>
      </w:r>
      <w:r w:rsidRPr="000362AD">
        <w:rPr>
          <w:rFonts w:ascii="Times New Roman" w:hAnsi="Times New Roman" w:cs="Times New Roman"/>
          <w:b/>
          <w:sz w:val="24"/>
          <w:szCs w:val="24"/>
        </w:rPr>
        <w:t>RGB</w:t>
      </w:r>
      <w:r w:rsidRPr="007A697F">
        <w:rPr>
          <w:rFonts w:ascii="Times New Roman" w:hAnsi="Times New Roman" w:cs="Times New Roman"/>
          <w:sz w:val="24"/>
          <w:szCs w:val="24"/>
        </w:rPr>
        <w:t xml:space="preserve">  и  </w:t>
      </w:r>
      <w:r w:rsidRPr="000362AD">
        <w:rPr>
          <w:rFonts w:ascii="Times New Roman" w:hAnsi="Times New Roman" w:cs="Times New Roman"/>
          <w:b/>
          <w:sz w:val="24"/>
          <w:szCs w:val="24"/>
        </w:rPr>
        <w:t>CMYK</w:t>
      </w:r>
      <w:r w:rsidRPr="007A697F">
        <w:rPr>
          <w:rFonts w:ascii="Times New Roman" w:hAnsi="Times New Roman" w:cs="Times New Roman"/>
          <w:sz w:val="24"/>
          <w:szCs w:val="24"/>
        </w:rPr>
        <w:t xml:space="preserve">  различна природа  получения  цветов.  Поэтому  цвет,  который  мы  видим  на  мониторе, достаточно  трудно  точно  повторить  при  печати.  Обычно  на  экране  цвет выглядит несколько ярче по сравнению с тем же самым цветом, выведенным на печать.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Всё множество цветов, которые могут быть созданы в цветовой модели, называется цветовым диапазоном. Диапазон </w:t>
      </w:r>
      <w:r w:rsidRPr="000362AD">
        <w:rPr>
          <w:rFonts w:ascii="Times New Roman" w:hAnsi="Times New Roman" w:cs="Times New Roman"/>
          <w:b/>
          <w:sz w:val="24"/>
          <w:szCs w:val="24"/>
        </w:rPr>
        <w:t>RGB</w:t>
      </w:r>
      <w:r w:rsidRPr="007A697F">
        <w:rPr>
          <w:rFonts w:ascii="Times New Roman" w:hAnsi="Times New Roman" w:cs="Times New Roman"/>
          <w:sz w:val="24"/>
          <w:szCs w:val="24"/>
        </w:rPr>
        <w:t xml:space="preserve"> шире диапазона </w:t>
      </w:r>
      <w:r w:rsidRPr="000362AD">
        <w:rPr>
          <w:rFonts w:ascii="Times New Roman" w:hAnsi="Times New Roman" w:cs="Times New Roman"/>
          <w:b/>
          <w:sz w:val="24"/>
          <w:szCs w:val="24"/>
        </w:rPr>
        <w:t>CMYK</w:t>
      </w:r>
      <w:r w:rsidRPr="007A697F">
        <w:rPr>
          <w:rFonts w:ascii="Times New Roman" w:hAnsi="Times New Roman" w:cs="Times New Roman"/>
          <w:sz w:val="24"/>
          <w:szCs w:val="24"/>
        </w:rPr>
        <w:t xml:space="preserve">. Это означает, что цвета, созданные на экране, не всегда можно воспроизвести при печати.  Поэтому  в  некоторых  графических  программах  предусмотрены диапазонные предостерегающие указатели. Они появляются в том случае, если цвет, созданный в модели </w:t>
      </w:r>
      <w:r w:rsidRPr="000362AD">
        <w:rPr>
          <w:rFonts w:ascii="Times New Roman" w:hAnsi="Times New Roman" w:cs="Times New Roman"/>
          <w:b/>
          <w:sz w:val="24"/>
          <w:szCs w:val="24"/>
        </w:rPr>
        <w:t>RGB</w:t>
      </w:r>
      <w:r w:rsidRPr="007A697F">
        <w:rPr>
          <w:rFonts w:ascii="Times New Roman" w:hAnsi="Times New Roman" w:cs="Times New Roman"/>
          <w:sz w:val="24"/>
          <w:szCs w:val="24"/>
        </w:rPr>
        <w:t xml:space="preserve">, выходит за рамки диапазона </w:t>
      </w:r>
      <w:r w:rsidRPr="000362AD">
        <w:rPr>
          <w:rFonts w:ascii="Times New Roman" w:hAnsi="Times New Roman" w:cs="Times New Roman"/>
          <w:b/>
          <w:sz w:val="24"/>
          <w:szCs w:val="24"/>
        </w:rPr>
        <w:t>CMYK</w:t>
      </w:r>
      <w:r w:rsidRPr="007A697F">
        <w:rPr>
          <w:rFonts w:ascii="Times New Roman" w:hAnsi="Times New Roman" w:cs="Times New Roman"/>
          <w:sz w:val="24"/>
          <w:szCs w:val="24"/>
        </w:rPr>
        <w:t xml:space="preserve">. В </w:t>
      </w:r>
      <w:r w:rsidRPr="000362AD">
        <w:rPr>
          <w:rFonts w:ascii="Times New Roman" w:hAnsi="Times New Roman" w:cs="Times New Roman"/>
          <w:b/>
          <w:sz w:val="24"/>
          <w:szCs w:val="24"/>
        </w:rPr>
        <w:t>Adobe PhotoShop</w:t>
      </w:r>
      <w:r w:rsidRPr="007A697F">
        <w:rPr>
          <w:rFonts w:ascii="Times New Roman" w:hAnsi="Times New Roman" w:cs="Times New Roman"/>
          <w:sz w:val="24"/>
          <w:szCs w:val="24"/>
        </w:rPr>
        <w:t xml:space="preserve">  в  виде  предупреждающего  указателя  используется  маленький восклицательный  знак.  Когда  появляется  подобное  предостережение, можно  просто  щёлкнуть  на  нём  левой  кнопкой  мыши,  тем  самым  заставив </w:t>
      </w:r>
      <w:r w:rsidRPr="000362AD">
        <w:rPr>
          <w:rFonts w:ascii="Times New Roman" w:hAnsi="Times New Roman" w:cs="Times New Roman"/>
          <w:b/>
          <w:sz w:val="24"/>
          <w:szCs w:val="24"/>
        </w:rPr>
        <w:t>Adobe PhotoShop</w:t>
      </w:r>
      <w:r w:rsidRPr="007A697F">
        <w:rPr>
          <w:rFonts w:ascii="Times New Roman" w:hAnsi="Times New Roman" w:cs="Times New Roman"/>
          <w:sz w:val="24"/>
          <w:szCs w:val="24"/>
        </w:rPr>
        <w:t xml:space="preserve">  заменить  данный  цвет  на  ближайший  по  спектру  цвет  из модели </w:t>
      </w:r>
      <w:r w:rsidRPr="000362AD">
        <w:rPr>
          <w:rFonts w:ascii="Times New Roman" w:hAnsi="Times New Roman" w:cs="Times New Roman"/>
          <w:b/>
          <w:sz w:val="24"/>
          <w:szCs w:val="24"/>
        </w:rPr>
        <w:t>CMYK</w:t>
      </w:r>
      <w:r w:rsidRPr="007A697F">
        <w:rPr>
          <w:rFonts w:ascii="Times New Roman" w:hAnsi="Times New Roman" w:cs="Times New Roman"/>
          <w:sz w:val="24"/>
          <w:szCs w:val="24"/>
        </w:rPr>
        <w:t xml:space="preserve">.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Существуют  программы (например,  </w:t>
      </w:r>
      <w:r w:rsidRPr="00E57D8D">
        <w:rPr>
          <w:rFonts w:ascii="Times New Roman" w:hAnsi="Times New Roman" w:cs="Times New Roman"/>
          <w:b/>
          <w:sz w:val="24"/>
          <w:szCs w:val="24"/>
        </w:rPr>
        <w:t>CorelDraw</w:t>
      </w:r>
      <w:r w:rsidRPr="007A697F">
        <w:rPr>
          <w:rFonts w:ascii="Times New Roman" w:hAnsi="Times New Roman" w:cs="Times New Roman"/>
          <w:sz w:val="24"/>
          <w:szCs w:val="24"/>
        </w:rPr>
        <w:t xml:space="preserve">  и </w:t>
      </w:r>
      <w:r w:rsidRPr="00E57D8D">
        <w:rPr>
          <w:rFonts w:ascii="Times New Roman" w:hAnsi="Times New Roman" w:cs="Times New Roman"/>
          <w:b/>
          <w:sz w:val="24"/>
          <w:szCs w:val="24"/>
        </w:rPr>
        <w:t>Adobe PhotoShop</w:t>
      </w:r>
      <w:r w:rsidRPr="007A697F">
        <w:rPr>
          <w:rFonts w:ascii="Times New Roman" w:hAnsi="Times New Roman" w:cs="Times New Roman"/>
          <w:sz w:val="24"/>
          <w:szCs w:val="24"/>
        </w:rPr>
        <w:t xml:space="preserve">), которые позволяют создавать на экране рисунки не только в системе RGB, но и в  цветах  CMYK.  Для  создания  произвольного  цвета  в  системе  </w:t>
      </w:r>
      <w:r w:rsidRPr="00E57D8D">
        <w:rPr>
          <w:rFonts w:ascii="Times New Roman" w:hAnsi="Times New Roman" w:cs="Times New Roman"/>
          <w:b/>
          <w:sz w:val="24"/>
          <w:szCs w:val="24"/>
        </w:rPr>
        <w:t>CMYK</w:t>
      </w:r>
      <w:r w:rsidRPr="007A697F">
        <w:rPr>
          <w:rFonts w:ascii="Times New Roman" w:hAnsi="Times New Roman" w:cs="Times New Roman"/>
          <w:sz w:val="24"/>
          <w:szCs w:val="24"/>
        </w:rPr>
        <w:t xml:space="preserve"> необходимо  указать  процентное  содержание  каждого  основного  цвета аналогично тому, как это делается при работе с RGB-моделью. Тогда, глядя на экран, пользователь сможет увидеть, как рисунок будет выглядеть при печати. </w:t>
      </w: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 </w:t>
      </w:r>
    </w:p>
    <w:p w:rsidR="001777DA" w:rsidRPr="001777DA" w:rsidRDefault="001777DA" w:rsidP="00CB0D60">
      <w:pPr>
        <w:jc w:val="center"/>
        <w:rPr>
          <w:rFonts w:ascii="Times New Roman" w:hAnsi="Times New Roman" w:cs="Times New Roman"/>
          <w:sz w:val="24"/>
          <w:szCs w:val="24"/>
          <w:u w:val="single"/>
        </w:rPr>
      </w:pPr>
      <w:r w:rsidRPr="001777DA">
        <w:rPr>
          <w:rFonts w:ascii="Times New Roman" w:hAnsi="Times New Roman" w:cs="Times New Roman"/>
          <w:sz w:val="24"/>
          <w:szCs w:val="24"/>
          <w:u w:val="single"/>
        </w:rPr>
        <w:t>Система «Тон - Насыщенность - Яркость»</w:t>
      </w:r>
    </w:p>
    <w:p w:rsidR="001777DA" w:rsidRDefault="001777DA" w:rsidP="00CB0D60">
      <w:pPr>
        <w:ind w:firstLine="567"/>
        <w:jc w:val="both"/>
        <w:rPr>
          <w:rFonts w:ascii="Times New Roman" w:hAnsi="Times New Roman" w:cs="Times New Roman"/>
          <w:sz w:val="24"/>
          <w:szCs w:val="24"/>
        </w:rPr>
      </w:pPr>
    </w:p>
    <w:p w:rsidR="001777DA" w:rsidRPr="007A697F" w:rsidRDefault="001777DA" w:rsidP="00CB0D60">
      <w:pPr>
        <w:ind w:firstLine="567"/>
        <w:jc w:val="both"/>
        <w:rPr>
          <w:rFonts w:ascii="Times New Roman" w:hAnsi="Times New Roman" w:cs="Times New Roman"/>
          <w:sz w:val="24"/>
          <w:szCs w:val="24"/>
        </w:rPr>
      </w:pPr>
      <w:r w:rsidRPr="007A697F">
        <w:rPr>
          <w:rFonts w:ascii="Times New Roman" w:hAnsi="Times New Roman" w:cs="Times New Roman"/>
          <w:sz w:val="24"/>
          <w:szCs w:val="24"/>
        </w:rPr>
        <w:t xml:space="preserve">Системы  цветов  </w:t>
      </w:r>
      <w:r w:rsidRPr="00E57D8D">
        <w:rPr>
          <w:rFonts w:ascii="Times New Roman" w:hAnsi="Times New Roman" w:cs="Times New Roman"/>
          <w:b/>
          <w:sz w:val="24"/>
          <w:szCs w:val="24"/>
        </w:rPr>
        <w:t>RGB</w:t>
      </w:r>
      <w:r w:rsidRPr="007A697F">
        <w:rPr>
          <w:rFonts w:ascii="Times New Roman" w:hAnsi="Times New Roman" w:cs="Times New Roman"/>
          <w:sz w:val="24"/>
          <w:szCs w:val="24"/>
        </w:rPr>
        <w:t xml:space="preserve">  и  </w:t>
      </w:r>
      <w:r w:rsidRPr="00E57D8D">
        <w:rPr>
          <w:rFonts w:ascii="Times New Roman" w:hAnsi="Times New Roman" w:cs="Times New Roman"/>
          <w:b/>
          <w:sz w:val="24"/>
          <w:szCs w:val="24"/>
        </w:rPr>
        <w:t>CMYK</w:t>
      </w:r>
      <w:r w:rsidRPr="007A697F">
        <w:rPr>
          <w:rFonts w:ascii="Times New Roman" w:hAnsi="Times New Roman" w:cs="Times New Roman"/>
          <w:sz w:val="24"/>
          <w:szCs w:val="24"/>
        </w:rPr>
        <w:t xml:space="preserve">  базируются  на  ограничениях, накладываемых  аппаратным  обеспечением (мониторами  компьютеров  и типографскими  красками).  Более  интуитивным  способом  описания  цвета является  его  представление  в  виде  тона  (</w:t>
      </w:r>
      <w:r w:rsidRPr="00E57D8D">
        <w:rPr>
          <w:rFonts w:ascii="Times New Roman" w:hAnsi="Times New Roman" w:cs="Times New Roman"/>
          <w:b/>
          <w:sz w:val="24"/>
          <w:szCs w:val="24"/>
        </w:rPr>
        <w:t>Hue</w:t>
      </w:r>
      <w:r w:rsidRPr="007A697F">
        <w:rPr>
          <w:rFonts w:ascii="Times New Roman" w:hAnsi="Times New Roman" w:cs="Times New Roman"/>
          <w:sz w:val="24"/>
          <w:szCs w:val="24"/>
        </w:rPr>
        <w:t>),  насыщенности  (</w:t>
      </w:r>
      <w:r w:rsidRPr="00E57D8D">
        <w:rPr>
          <w:rFonts w:ascii="Times New Roman" w:hAnsi="Times New Roman" w:cs="Times New Roman"/>
          <w:b/>
          <w:sz w:val="24"/>
          <w:szCs w:val="24"/>
        </w:rPr>
        <w:t>Saturation</w:t>
      </w:r>
      <w:r w:rsidRPr="007A697F">
        <w:rPr>
          <w:rFonts w:ascii="Times New Roman" w:hAnsi="Times New Roman" w:cs="Times New Roman"/>
          <w:sz w:val="24"/>
          <w:szCs w:val="24"/>
        </w:rPr>
        <w:t>)  и яркости  (</w:t>
      </w:r>
      <w:r w:rsidRPr="00E57D8D">
        <w:rPr>
          <w:rFonts w:ascii="Times New Roman" w:hAnsi="Times New Roman" w:cs="Times New Roman"/>
          <w:b/>
          <w:sz w:val="24"/>
          <w:szCs w:val="24"/>
        </w:rPr>
        <w:t>Brightness</w:t>
      </w:r>
      <w:r w:rsidRPr="007A697F">
        <w:rPr>
          <w:rFonts w:ascii="Times New Roman" w:hAnsi="Times New Roman" w:cs="Times New Roman"/>
          <w:sz w:val="24"/>
          <w:szCs w:val="24"/>
        </w:rPr>
        <w:t xml:space="preserve">).  Для  такой  системы  цветов  используется  аббревиатура </w:t>
      </w:r>
      <w:r w:rsidRPr="00E57D8D">
        <w:rPr>
          <w:rFonts w:ascii="Times New Roman" w:hAnsi="Times New Roman" w:cs="Times New Roman"/>
          <w:b/>
          <w:sz w:val="24"/>
          <w:szCs w:val="24"/>
        </w:rPr>
        <w:t>HSB</w:t>
      </w:r>
      <w:r w:rsidRPr="007A697F">
        <w:rPr>
          <w:rFonts w:ascii="Times New Roman" w:hAnsi="Times New Roman" w:cs="Times New Roman"/>
          <w:sz w:val="24"/>
          <w:szCs w:val="24"/>
        </w:rPr>
        <w:t xml:space="preserve">. Тон — конкретный оттенок цвета: красный, жёлтый, зелёный, пурпурный и  т.  п.  Насыщенность  характеризует «чистоту»  цвета:  уменьшая насыщенность,  мы «разбавляем»  его  белым  цветом.  Яркость  же  зависит  от количества чёрной краски, добавленной к данному цвету: чем меньше черноты, тем больше яркость цвета. Для отображения на мониторе компьютера система </w:t>
      </w:r>
      <w:r w:rsidRPr="00E57D8D">
        <w:rPr>
          <w:rFonts w:ascii="Times New Roman" w:hAnsi="Times New Roman" w:cs="Times New Roman"/>
          <w:b/>
          <w:sz w:val="24"/>
          <w:szCs w:val="24"/>
        </w:rPr>
        <w:t>HSB</w:t>
      </w:r>
      <w:r w:rsidRPr="007A697F">
        <w:rPr>
          <w:rFonts w:ascii="Times New Roman" w:hAnsi="Times New Roman" w:cs="Times New Roman"/>
          <w:sz w:val="24"/>
          <w:szCs w:val="24"/>
        </w:rPr>
        <w:t xml:space="preserve">  преобразуется  в </w:t>
      </w:r>
      <w:r w:rsidRPr="00E57D8D">
        <w:rPr>
          <w:rFonts w:ascii="Times New Roman" w:hAnsi="Times New Roman" w:cs="Times New Roman"/>
          <w:b/>
          <w:sz w:val="24"/>
          <w:szCs w:val="24"/>
        </w:rPr>
        <w:t>RGB</w:t>
      </w:r>
      <w:r w:rsidRPr="007A697F">
        <w:rPr>
          <w:rFonts w:ascii="Times New Roman" w:hAnsi="Times New Roman" w:cs="Times New Roman"/>
          <w:sz w:val="24"/>
          <w:szCs w:val="24"/>
        </w:rPr>
        <w:t xml:space="preserve">,  а  для  печати  на  принтере —  в  систему  </w:t>
      </w:r>
      <w:r w:rsidRPr="00E57D8D">
        <w:rPr>
          <w:rFonts w:ascii="Times New Roman" w:hAnsi="Times New Roman" w:cs="Times New Roman"/>
          <w:b/>
          <w:sz w:val="24"/>
          <w:szCs w:val="24"/>
        </w:rPr>
        <w:t>CMYK</w:t>
      </w:r>
      <w:r w:rsidRPr="007A697F">
        <w:rPr>
          <w:rFonts w:ascii="Times New Roman" w:hAnsi="Times New Roman" w:cs="Times New Roman"/>
          <w:sz w:val="24"/>
          <w:szCs w:val="24"/>
        </w:rPr>
        <w:t xml:space="preserve">. Можно создать произвольный цвет, указав в полях ввода </w:t>
      </w:r>
      <w:r w:rsidRPr="00E57D8D">
        <w:rPr>
          <w:rFonts w:ascii="Times New Roman" w:hAnsi="Times New Roman" w:cs="Times New Roman"/>
          <w:b/>
          <w:sz w:val="24"/>
          <w:szCs w:val="24"/>
        </w:rPr>
        <w:t>Н, S</w:t>
      </w:r>
      <w:r w:rsidRPr="007A697F">
        <w:rPr>
          <w:rFonts w:ascii="Times New Roman" w:hAnsi="Times New Roman" w:cs="Times New Roman"/>
          <w:sz w:val="24"/>
          <w:szCs w:val="24"/>
        </w:rPr>
        <w:t xml:space="preserve"> и </w:t>
      </w:r>
      <w:r w:rsidRPr="00E57D8D">
        <w:rPr>
          <w:rFonts w:ascii="Times New Roman" w:hAnsi="Times New Roman" w:cs="Times New Roman"/>
          <w:b/>
          <w:sz w:val="24"/>
          <w:szCs w:val="24"/>
        </w:rPr>
        <w:t>В</w:t>
      </w:r>
      <w:r w:rsidRPr="007A697F">
        <w:rPr>
          <w:rFonts w:ascii="Times New Roman" w:hAnsi="Times New Roman" w:cs="Times New Roman"/>
          <w:sz w:val="24"/>
          <w:szCs w:val="24"/>
        </w:rPr>
        <w:t xml:space="preserve"> значения для тона, насыщенности и яркости из диапазона от 0 до 255. </w:t>
      </w:r>
    </w:p>
    <w:p w:rsidR="005B6D26" w:rsidRDefault="001777DA" w:rsidP="00CB0D60">
      <w:pPr>
        <w:ind w:firstLine="567"/>
        <w:rPr>
          <w:rFonts w:ascii="Times New Roman" w:hAnsi="Times New Roman" w:cs="Times New Roman"/>
          <w:sz w:val="24"/>
          <w:szCs w:val="24"/>
        </w:rPr>
      </w:pPr>
      <w:r w:rsidRPr="007A697F">
        <w:rPr>
          <w:rFonts w:ascii="Times New Roman" w:hAnsi="Times New Roman" w:cs="Times New Roman"/>
          <w:sz w:val="24"/>
          <w:szCs w:val="24"/>
        </w:rPr>
        <w:lastRenderedPageBreak/>
        <w:t xml:space="preserve">Кроме того, пользователь может выбрать цветовой тон, щёлкнув мышью в соответствующей точке цветового поля. В  результате  перемещения  метки  в  виде  маленького  квадратика  по внутренней  части  цветового  прямоугольника  изменяются  насыщенность  и яркость  выбранного  тона.  В  левом  верхнем  углу  прямоугольника  цвет становится  максимально  размытым (почти  белым).  В  правом  нижнем  углу яркость его цвета минимальна. В </w:t>
      </w:r>
      <w:r w:rsidRPr="00E57D8D">
        <w:rPr>
          <w:rFonts w:ascii="Times New Roman" w:hAnsi="Times New Roman" w:cs="Times New Roman"/>
          <w:b/>
          <w:sz w:val="24"/>
          <w:szCs w:val="24"/>
        </w:rPr>
        <w:t>Adobe PhotoShop</w:t>
      </w:r>
      <w:r w:rsidRPr="007A697F">
        <w:rPr>
          <w:rFonts w:ascii="Times New Roman" w:hAnsi="Times New Roman" w:cs="Times New Roman"/>
          <w:sz w:val="24"/>
          <w:szCs w:val="24"/>
        </w:rPr>
        <w:t xml:space="preserve"> изменение насыщенности и яркости  выполняется  в  результате  перемещения  метки  в  виде  окружности внутри цветового поля. В графическом редакторе Paint цветовое поле позволяет выбирать  тон  и  насыщенность (контраст),  а  яркость  устанавливается  с помощью специального регулятора.</w:t>
      </w:r>
    </w:p>
    <w:p w:rsidR="001777DA" w:rsidRDefault="001777DA" w:rsidP="00CB0D60">
      <w:pPr>
        <w:ind w:firstLine="567"/>
        <w:rPr>
          <w:rFonts w:ascii="Times New Roman" w:hAnsi="Times New Roman" w:cs="Times New Roman"/>
          <w:sz w:val="24"/>
          <w:szCs w:val="24"/>
        </w:rPr>
      </w:pPr>
    </w:p>
    <w:p w:rsidR="00CB0D60" w:rsidRDefault="001777DA" w:rsidP="00CB0D60">
      <w:pPr>
        <w:jc w:val="center"/>
        <w:rPr>
          <w:rFonts w:ascii="Times New Roman" w:hAnsi="Times New Roman" w:cs="Times New Roman"/>
          <w:b/>
          <w:sz w:val="24"/>
          <w:szCs w:val="24"/>
        </w:rPr>
      </w:pPr>
      <w:r w:rsidRPr="001777DA">
        <w:rPr>
          <w:rFonts w:ascii="Times New Roman" w:hAnsi="Times New Roman" w:cs="Times New Roman"/>
          <w:b/>
          <w:sz w:val="24"/>
          <w:szCs w:val="24"/>
        </w:rPr>
        <w:t>Задание №1</w:t>
      </w:r>
      <w:r w:rsidR="00CB0D60">
        <w:rPr>
          <w:rFonts w:ascii="Times New Roman" w:hAnsi="Times New Roman" w:cs="Times New Roman"/>
          <w:b/>
          <w:sz w:val="24"/>
          <w:szCs w:val="24"/>
        </w:rPr>
        <w:t xml:space="preserve"> </w:t>
      </w:r>
      <w:r w:rsidR="00CB0D60" w:rsidRPr="00CB0D60">
        <w:rPr>
          <w:rFonts w:ascii="Times New Roman" w:hAnsi="Times New Roman" w:cs="Times New Roman"/>
          <w:b/>
          <w:sz w:val="24"/>
          <w:szCs w:val="24"/>
        </w:rPr>
        <w:t>Цветовые каналы изображения</w:t>
      </w:r>
    </w:p>
    <w:p w:rsidR="00F23FC1" w:rsidRPr="00CB0D60" w:rsidRDefault="00F23FC1" w:rsidP="00CB0D60">
      <w:pPr>
        <w:jc w:val="center"/>
        <w:rPr>
          <w:rFonts w:ascii="Times New Roman" w:hAnsi="Times New Roman" w:cs="Times New Roman"/>
          <w:b/>
          <w:sz w:val="24"/>
          <w:szCs w:val="24"/>
        </w:rPr>
      </w:pPr>
    </w:p>
    <w:p w:rsidR="00CB0D60" w:rsidRPr="00CB0D60" w:rsidRDefault="00CB0D60" w:rsidP="00CB0D60">
      <w:pPr>
        <w:pStyle w:val="a3"/>
        <w:spacing w:before="0" w:beforeAutospacing="0" w:after="0" w:afterAutospacing="0"/>
        <w:ind w:firstLine="567"/>
        <w:jc w:val="both"/>
      </w:pPr>
      <w:r w:rsidRPr="00CB0D60">
        <w:rPr>
          <w:b/>
        </w:rPr>
        <w:t>Цветовой канал</w:t>
      </w:r>
      <w:r w:rsidRPr="00CB0D60">
        <w:t xml:space="preserve"> — это полутоновое изображение, отражающее распределение яркостей соответствующего базового цвета. </w:t>
      </w:r>
    </w:p>
    <w:p w:rsidR="00CB0D60" w:rsidRPr="00CB0D60" w:rsidRDefault="00CB0D60" w:rsidP="00CB0D60">
      <w:pPr>
        <w:ind w:firstLine="567"/>
        <w:jc w:val="both"/>
        <w:rPr>
          <w:rFonts w:ascii="Times New Roman" w:hAnsi="Times New Roman" w:cs="Times New Roman"/>
          <w:sz w:val="24"/>
          <w:szCs w:val="24"/>
        </w:rPr>
      </w:pPr>
      <w:r w:rsidRPr="00CB0D60">
        <w:rPr>
          <w:rFonts w:ascii="Times New Roman" w:hAnsi="Times New Roman" w:cs="Times New Roman"/>
          <w:sz w:val="24"/>
          <w:szCs w:val="24"/>
        </w:rPr>
        <w:t xml:space="preserve">В компьютерной графике  изображения, состоящие из оттенков одного цветового тона, называются полутоновыми. В </w:t>
      </w:r>
      <w:r w:rsidRPr="00CB0D60">
        <w:rPr>
          <w:rFonts w:ascii="Times New Roman" w:hAnsi="Times New Roman" w:cs="Times New Roman"/>
          <w:b/>
          <w:sz w:val="24"/>
          <w:szCs w:val="24"/>
        </w:rPr>
        <w:t>Photoshop</w:t>
      </w:r>
      <w:r w:rsidRPr="00CB0D60">
        <w:rPr>
          <w:rFonts w:ascii="Times New Roman" w:hAnsi="Times New Roman" w:cs="Times New Roman"/>
          <w:sz w:val="24"/>
          <w:szCs w:val="24"/>
        </w:rPr>
        <w:t xml:space="preserve">, каждый цвет может иметь 256 оттенков: от черного (нулевая яркость) до белого (яркость равна 255). Информация о яркостях пикселов изображения хранится в канале.                                          </w:t>
      </w:r>
    </w:p>
    <w:p w:rsidR="00CB0D60" w:rsidRPr="00CB0D60" w:rsidRDefault="00CB0D60" w:rsidP="00CB0D60">
      <w:pPr>
        <w:pStyle w:val="a3"/>
        <w:spacing w:before="0" w:beforeAutospacing="0" w:after="0" w:afterAutospacing="0"/>
        <w:ind w:firstLine="567"/>
        <w:jc w:val="both"/>
      </w:pPr>
      <w:r w:rsidRPr="00CB0D60">
        <w:t xml:space="preserve">Изображение характеризуется, кроме геометрических размеров и разрешения, глубиной цвета, т. е. максимальным количеством цветов, которое может быть использовано в изображении данного типа. Тип изображения определяется при создании документа и отображается в списке </w:t>
      </w:r>
      <w:r w:rsidRPr="00CB0D60">
        <w:rPr>
          <w:b/>
        </w:rPr>
        <w:t xml:space="preserve">Режим </w:t>
      </w:r>
      <w:r w:rsidRPr="00CB0D60">
        <w:t xml:space="preserve">меню </w:t>
      </w:r>
      <w:r w:rsidRPr="00CB0D60">
        <w:rPr>
          <w:b/>
        </w:rPr>
        <w:t>Изображение.</w:t>
      </w:r>
    </w:p>
    <w:p w:rsidR="00CB0D60" w:rsidRDefault="00CB0D60" w:rsidP="00CB0D60">
      <w:pPr>
        <w:pStyle w:val="a3"/>
        <w:spacing w:before="0" w:beforeAutospacing="0" w:after="0" w:afterAutospacing="0"/>
        <w:jc w:val="both"/>
        <w:rPr>
          <w:b/>
        </w:rPr>
      </w:pPr>
      <w:r w:rsidRPr="00CB0D60">
        <w:rPr>
          <w:noProof/>
        </w:rPr>
        <w:drawing>
          <wp:anchor distT="0" distB="0" distL="114300" distR="114300" simplePos="0" relativeHeight="251661312" behindDoc="0" locked="0" layoutInCell="1" allowOverlap="1">
            <wp:simplePos x="0" y="0"/>
            <wp:positionH relativeFrom="column">
              <wp:posOffset>0</wp:posOffset>
            </wp:positionH>
            <wp:positionV relativeFrom="paragraph">
              <wp:posOffset>238760</wp:posOffset>
            </wp:positionV>
            <wp:extent cx="2724150" cy="1362075"/>
            <wp:effectExtent l="0" t="0" r="0" b="9525"/>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24150" cy="1362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0D60">
        <w:rPr>
          <w:b/>
        </w:rPr>
        <w:t xml:space="preserve">    </w:t>
      </w:r>
    </w:p>
    <w:p w:rsidR="00CB0D60" w:rsidRDefault="00CB0D60" w:rsidP="00CB0D60">
      <w:pPr>
        <w:pStyle w:val="a3"/>
        <w:spacing w:before="0" w:beforeAutospacing="0" w:after="0" w:afterAutospacing="0"/>
        <w:jc w:val="both"/>
        <w:rPr>
          <w:b/>
        </w:rPr>
      </w:pPr>
    </w:p>
    <w:p w:rsidR="00CB0D60" w:rsidRDefault="00CB0D60" w:rsidP="00CB0D60">
      <w:pPr>
        <w:pStyle w:val="a3"/>
        <w:spacing w:before="0" w:beforeAutospacing="0" w:after="0" w:afterAutospacing="0"/>
        <w:jc w:val="both"/>
        <w:rPr>
          <w:b/>
        </w:rPr>
      </w:pPr>
    </w:p>
    <w:p w:rsidR="00CB0D60" w:rsidRDefault="00CB0D60" w:rsidP="00CB0D60">
      <w:pPr>
        <w:pStyle w:val="a3"/>
        <w:spacing w:before="0" w:beforeAutospacing="0" w:after="0" w:afterAutospacing="0"/>
        <w:jc w:val="both"/>
        <w:rPr>
          <w:b/>
        </w:rPr>
      </w:pPr>
    </w:p>
    <w:p w:rsidR="00CB0D60" w:rsidRPr="00CB0D60" w:rsidRDefault="00CB0D60" w:rsidP="00CB0D60">
      <w:pPr>
        <w:pStyle w:val="a3"/>
        <w:spacing w:before="0" w:beforeAutospacing="0" w:after="0" w:afterAutospacing="0"/>
        <w:jc w:val="both"/>
        <w:rPr>
          <w:b/>
        </w:rPr>
      </w:pPr>
      <w:r w:rsidRPr="00CB0D60">
        <w:rPr>
          <w:b/>
        </w:rPr>
        <w:t xml:space="preserve">Упражнение. </w:t>
      </w:r>
      <w:r w:rsidRPr="00CB0D60">
        <w:t>Определение каналов изображения полутонового изображения.</w:t>
      </w:r>
    </w:p>
    <w:p w:rsidR="00CB0D60" w:rsidRPr="00CB0D60" w:rsidRDefault="00CB0D60" w:rsidP="00CB0D60">
      <w:pPr>
        <w:pStyle w:val="a3"/>
        <w:spacing w:before="0" w:beforeAutospacing="0" w:after="0" w:afterAutospacing="0"/>
        <w:jc w:val="both"/>
        <w:rPr>
          <w:b/>
        </w:rPr>
      </w:pPr>
      <w:r w:rsidRPr="00CB0D60">
        <w:t xml:space="preserve">1. Откройте изображение </w:t>
      </w:r>
      <w:r w:rsidRPr="00CB0D60">
        <w:rPr>
          <w:b/>
          <w:lang w:val="en-US"/>
        </w:rPr>
        <w:t>Old</w:t>
      </w:r>
      <w:r w:rsidRPr="00CB0D60">
        <w:rPr>
          <w:b/>
        </w:rPr>
        <w:t xml:space="preserve"> </w:t>
      </w:r>
      <w:r w:rsidRPr="00CB0D60">
        <w:rPr>
          <w:b/>
          <w:lang w:val="en-US"/>
        </w:rPr>
        <w:t>Image</w:t>
      </w:r>
      <w:r w:rsidRPr="00CB0D60">
        <w:rPr>
          <w:b/>
        </w:rPr>
        <w:t>.</w:t>
      </w:r>
      <w:r w:rsidRPr="00CB0D60">
        <w:rPr>
          <w:b/>
          <w:lang w:val="en-US"/>
        </w:rPr>
        <w:t>jpg</w:t>
      </w:r>
      <w:r w:rsidRPr="00CB0D60">
        <w:rPr>
          <w:b/>
        </w:rPr>
        <w:t>.</w:t>
      </w:r>
    </w:p>
    <w:p w:rsidR="00CB0D60" w:rsidRPr="00CB0D60" w:rsidRDefault="00CB0D60" w:rsidP="00CB0D60">
      <w:pPr>
        <w:pStyle w:val="a3"/>
        <w:spacing w:before="0" w:beforeAutospacing="0" w:after="0" w:afterAutospacing="0"/>
        <w:jc w:val="both"/>
      </w:pPr>
      <w:r w:rsidRPr="00CB0D60">
        <w:t xml:space="preserve">2. Откройте палитру каналов (рис.3). </w:t>
      </w:r>
    </w:p>
    <w:p w:rsidR="00CB0D60" w:rsidRDefault="00CB0D60" w:rsidP="00CB0D60">
      <w:pPr>
        <w:ind w:firstLine="360"/>
        <w:jc w:val="both"/>
        <w:rPr>
          <w:rFonts w:ascii="Times New Roman" w:hAnsi="Times New Roman" w:cs="Times New Roman"/>
          <w:bCs/>
          <w:sz w:val="24"/>
          <w:szCs w:val="24"/>
        </w:rPr>
      </w:pPr>
    </w:p>
    <w:p w:rsidR="00CB0D60" w:rsidRDefault="00CB0D60" w:rsidP="00CB0D60">
      <w:pPr>
        <w:ind w:firstLine="360"/>
        <w:jc w:val="both"/>
        <w:rPr>
          <w:rFonts w:ascii="Times New Roman" w:hAnsi="Times New Roman" w:cs="Times New Roman"/>
          <w:bCs/>
          <w:sz w:val="24"/>
          <w:szCs w:val="24"/>
        </w:rPr>
      </w:pPr>
    </w:p>
    <w:p w:rsidR="00CB0D60" w:rsidRPr="00CB0D60" w:rsidRDefault="00CB0D60" w:rsidP="00CB0D60">
      <w:pPr>
        <w:jc w:val="both"/>
        <w:rPr>
          <w:rFonts w:ascii="Times New Roman" w:hAnsi="Times New Roman" w:cs="Times New Roman"/>
          <w:sz w:val="20"/>
          <w:szCs w:val="24"/>
        </w:rPr>
      </w:pPr>
      <w:r w:rsidRPr="00CB0D60">
        <w:rPr>
          <w:rFonts w:ascii="Times New Roman" w:hAnsi="Times New Roman" w:cs="Times New Roman"/>
          <w:bCs/>
          <w:sz w:val="20"/>
          <w:szCs w:val="24"/>
        </w:rPr>
        <w:t>Рис.3.</w:t>
      </w:r>
      <w:r w:rsidRPr="00CB0D60">
        <w:rPr>
          <w:rFonts w:ascii="Times New Roman" w:hAnsi="Times New Roman" w:cs="Times New Roman"/>
          <w:sz w:val="20"/>
          <w:szCs w:val="24"/>
        </w:rPr>
        <w:t xml:space="preserve"> Палитра </w:t>
      </w:r>
      <w:r w:rsidRPr="00CB0D60">
        <w:rPr>
          <w:rFonts w:ascii="Times New Roman" w:hAnsi="Times New Roman" w:cs="Times New Roman"/>
          <w:b/>
          <w:sz w:val="20"/>
          <w:szCs w:val="24"/>
        </w:rPr>
        <w:t>Каналы (</w:t>
      </w:r>
      <w:r w:rsidRPr="00CB0D60">
        <w:rPr>
          <w:rFonts w:ascii="Times New Roman" w:hAnsi="Times New Roman" w:cs="Times New Roman"/>
          <w:b/>
          <w:bCs/>
          <w:sz w:val="20"/>
          <w:szCs w:val="24"/>
        </w:rPr>
        <w:t>Channels)</w:t>
      </w:r>
      <w:r w:rsidRPr="00CB0D60">
        <w:rPr>
          <w:rFonts w:ascii="Times New Roman" w:hAnsi="Times New Roman" w:cs="Times New Roman"/>
          <w:sz w:val="20"/>
          <w:szCs w:val="24"/>
        </w:rPr>
        <w:t xml:space="preserve"> для полутонового изображения</w:t>
      </w:r>
    </w:p>
    <w:p w:rsidR="00CB0D60" w:rsidRDefault="00CB0D60" w:rsidP="00CB0D60">
      <w:pPr>
        <w:ind w:firstLine="567"/>
        <w:jc w:val="both"/>
        <w:rPr>
          <w:rFonts w:ascii="Times New Roman" w:hAnsi="Times New Roman" w:cs="Times New Roman"/>
          <w:sz w:val="24"/>
          <w:szCs w:val="24"/>
        </w:rPr>
      </w:pPr>
    </w:p>
    <w:p w:rsidR="00CB0D60" w:rsidRPr="00CB0D60" w:rsidRDefault="00CB0D60" w:rsidP="00CB0D60">
      <w:pPr>
        <w:ind w:firstLine="567"/>
        <w:jc w:val="both"/>
        <w:rPr>
          <w:rFonts w:ascii="Times New Roman" w:hAnsi="Times New Roman" w:cs="Times New Roman"/>
          <w:sz w:val="24"/>
          <w:szCs w:val="24"/>
        </w:rPr>
      </w:pPr>
      <w:r w:rsidRPr="00CB0D60">
        <w:rPr>
          <w:rFonts w:ascii="Times New Roman" w:hAnsi="Times New Roman" w:cs="Times New Roman"/>
          <w:sz w:val="24"/>
          <w:szCs w:val="24"/>
        </w:rPr>
        <w:t xml:space="preserve">3. Как видно у изображения </w:t>
      </w:r>
      <w:r w:rsidR="006E34A6" w:rsidRPr="00CB0D60">
        <w:rPr>
          <w:rFonts w:ascii="Times New Roman" w:hAnsi="Times New Roman" w:cs="Times New Roman"/>
          <w:b/>
          <w:sz w:val="24"/>
          <w:szCs w:val="24"/>
          <w:lang w:val="en-US"/>
        </w:rPr>
        <w:t>Old</w:t>
      </w:r>
      <w:r w:rsidR="006E34A6" w:rsidRPr="00CB0D60">
        <w:rPr>
          <w:rFonts w:ascii="Times New Roman" w:hAnsi="Times New Roman" w:cs="Times New Roman"/>
          <w:b/>
          <w:sz w:val="24"/>
          <w:szCs w:val="24"/>
        </w:rPr>
        <w:t xml:space="preserve"> </w:t>
      </w:r>
      <w:r w:rsidR="006E34A6" w:rsidRPr="00CB0D60">
        <w:rPr>
          <w:rFonts w:ascii="Times New Roman" w:hAnsi="Times New Roman" w:cs="Times New Roman"/>
          <w:b/>
          <w:sz w:val="24"/>
          <w:szCs w:val="24"/>
          <w:lang w:val="en-US"/>
        </w:rPr>
        <w:t>Image</w:t>
      </w:r>
      <w:r w:rsidRPr="00CB0D60">
        <w:rPr>
          <w:rFonts w:ascii="Times New Roman" w:hAnsi="Times New Roman" w:cs="Times New Roman"/>
          <w:b/>
          <w:sz w:val="24"/>
          <w:szCs w:val="24"/>
        </w:rPr>
        <w:t>.jpg</w:t>
      </w:r>
      <w:r w:rsidRPr="00CB0D60">
        <w:rPr>
          <w:rFonts w:ascii="Times New Roman" w:hAnsi="Times New Roman" w:cs="Times New Roman"/>
          <w:sz w:val="24"/>
          <w:szCs w:val="24"/>
        </w:rPr>
        <w:t xml:space="preserve"> есть единственный канал </w:t>
      </w:r>
      <w:r w:rsidRPr="00CB0D60">
        <w:rPr>
          <w:rFonts w:ascii="Times New Roman" w:hAnsi="Times New Roman" w:cs="Times New Roman"/>
          <w:b/>
          <w:sz w:val="24"/>
          <w:szCs w:val="24"/>
        </w:rPr>
        <w:t>Gray,</w:t>
      </w:r>
      <w:r w:rsidRPr="00CB0D60">
        <w:rPr>
          <w:rFonts w:ascii="Times New Roman" w:hAnsi="Times New Roman" w:cs="Times New Roman"/>
          <w:sz w:val="24"/>
          <w:szCs w:val="24"/>
        </w:rPr>
        <w:t xml:space="preserve"> где хранятся яркости пикселов. </w:t>
      </w:r>
    </w:p>
    <w:p w:rsidR="00CB0D60" w:rsidRPr="00CB0D60" w:rsidRDefault="00CB0D60" w:rsidP="00CB0D60">
      <w:pPr>
        <w:ind w:firstLine="567"/>
        <w:jc w:val="both"/>
        <w:rPr>
          <w:rFonts w:ascii="Times New Roman" w:hAnsi="Times New Roman" w:cs="Times New Roman"/>
          <w:sz w:val="24"/>
          <w:szCs w:val="24"/>
        </w:rPr>
      </w:pPr>
      <w:r w:rsidRPr="00CB0D60">
        <w:rPr>
          <w:rFonts w:ascii="Times New Roman" w:hAnsi="Times New Roman" w:cs="Times New Roman"/>
          <w:b/>
          <w:sz w:val="24"/>
          <w:szCs w:val="24"/>
        </w:rPr>
        <w:t xml:space="preserve">Упражнение. </w:t>
      </w:r>
      <w:r w:rsidRPr="00CB0D60">
        <w:rPr>
          <w:rFonts w:ascii="Times New Roman" w:hAnsi="Times New Roman" w:cs="Times New Roman"/>
          <w:sz w:val="24"/>
          <w:szCs w:val="24"/>
        </w:rPr>
        <w:t>Определение каналов цветного изображения</w:t>
      </w:r>
    </w:p>
    <w:p w:rsidR="00CB0D60" w:rsidRPr="00CB0D60" w:rsidRDefault="00CB0D60" w:rsidP="00CB0D60">
      <w:pPr>
        <w:pStyle w:val="a3"/>
        <w:spacing w:before="0" w:beforeAutospacing="0" w:after="0" w:afterAutospacing="0"/>
        <w:ind w:firstLine="540"/>
        <w:jc w:val="both"/>
      </w:pPr>
      <w:r w:rsidRPr="00CB0D60">
        <w:t xml:space="preserve">1. Откройте </w:t>
      </w:r>
      <w:r>
        <w:t>изображение</w:t>
      </w:r>
      <w:r w:rsidRPr="00CB0D60">
        <w:t xml:space="preserve"> </w:t>
      </w:r>
      <w:r w:rsidRPr="00CB0D60">
        <w:rPr>
          <w:lang w:val="en-US"/>
        </w:rPr>
        <w:t>Palm</w:t>
      </w:r>
      <w:r w:rsidRPr="00CB0D60">
        <w:t xml:space="preserve"> </w:t>
      </w:r>
      <w:r w:rsidRPr="00CB0D60">
        <w:rPr>
          <w:lang w:val="en-US"/>
        </w:rPr>
        <w:t>Tree</w:t>
      </w:r>
      <w:r w:rsidRPr="00CB0D60">
        <w:t xml:space="preserve">. Обратите внимание на заголовок окна. Для полноцветных изображений в нем указывается цветовая модель. Для этого изображения указана модель </w:t>
      </w:r>
      <w:r w:rsidRPr="00CB0D60">
        <w:rPr>
          <w:lang w:val="en-US"/>
        </w:rPr>
        <w:t>CMYK</w:t>
      </w:r>
      <w:r w:rsidRPr="00CB0D60">
        <w:t>.</w:t>
      </w:r>
    </w:p>
    <w:p w:rsidR="00CB0D60" w:rsidRPr="00CB0D60" w:rsidRDefault="00CB0D60" w:rsidP="00CB0D60">
      <w:pPr>
        <w:pStyle w:val="a3"/>
        <w:spacing w:before="0" w:beforeAutospacing="0" w:after="0" w:afterAutospacing="0"/>
        <w:ind w:firstLine="540"/>
      </w:pPr>
      <w:r w:rsidRPr="00CB0D60">
        <w:t>2. Выполните следующие действия</w:t>
      </w:r>
    </w:p>
    <w:p w:rsidR="00CB0D60" w:rsidRPr="00CB0D60" w:rsidRDefault="00CB0D60" w:rsidP="00CB0D60">
      <w:pPr>
        <w:pStyle w:val="a3"/>
        <w:spacing w:before="0" w:beforeAutospacing="0" w:after="0" w:afterAutospacing="0"/>
      </w:pPr>
      <w:r w:rsidRPr="00CB0D60">
        <w:rPr>
          <w:noProof/>
        </w:rPr>
        <mc:AlternateContent>
          <mc:Choice Requires="wps">
            <w:drawing>
              <wp:anchor distT="0" distB="0" distL="114300" distR="114300" simplePos="0" relativeHeight="251660288" behindDoc="0" locked="0" layoutInCell="1" allowOverlap="1">
                <wp:simplePos x="0" y="0"/>
                <wp:positionH relativeFrom="column">
                  <wp:posOffset>2583180</wp:posOffset>
                </wp:positionH>
                <wp:positionV relativeFrom="paragraph">
                  <wp:posOffset>92710</wp:posOffset>
                </wp:positionV>
                <wp:extent cx="342900" cy="0"/>
                <wp:effectExtent l="5715" t="60325" r="22860" b="53975"/>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B59C91" id="Прямая соединительная линия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3.4pt,7.3pt" to="230.4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">
                <v:stroke endarrow="block"/>
              </v:line>
            </w:pict>
          </mc:Fallback>
        </mc:AlternateContent>
      </w:r>
      <w:r w:rsidRPr="00CB0D60">
        <w:rPr>
          <w:noProof/>
        </w:rPr>
        <mc:AlternateContent>
          <mc:Choice Requires="wps">
            <w:drawing>
              <wp:anchor distT="0" distB="0" distL="114300" distR="114300" simplePos="0" relativeHeight="251659264" behindDoc="0" locked="0" layoutInCell="1" allowOverlap="1">
                <wp:simplePos x="0" y="0"/>
                <wp:positionH relativeFrom="column">
                  <wp:posOffset>1110615</wp:posOffset>
                </wp:positionH>
                <wp:positionV relativeFrom="paragraph">
                  <wp:posOffset>88900</wp:posOffset>
                </wp:positionV>
                <wp:extent cx="342900" cy="0"/>
                <wp:effectExtent l="9525" t="56515" r="19050" b="57785"/>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D13B84" id="Прямая соединительная линия 1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45pt,7pt" to="114.4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">
                <v:stroke endarrow="block"/>
              </v:line>
            </w:pict>
          </mc:Fallback>
        </mc:AlternateContent>
      </w:r>
      <w:r w:rsidRPr="00CB0D60">
        <w:t xml:space="preserve">    </w:t>
      </w:r>
      <w:r w:rsidRPr="00CB0D60">
        <w:rPr>
          <w:noProof/>
        </w:rPr>
        <w:drawing>
          <wp:inline distT="0" distB="0" distL="0" distR="0">
            <wp:extent cx="933450" cy="1809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33450" cy="180975"/>
                    </a:xfrm>
                    <a:prstGeom prst="rect">
                      <a:avLst/>
                    </a:prstGeom>
                    <a:noFill/>
                    <a:ln>
                      <a:noFill/>
                    </a:ln>
                  </pic:spPr>
                </pic:pic>
              </a:graphicData>
            </a:graphic>
          </wp:inline>
        </w:drawing>
      </w:r>
      <w:r w:rsidRPr="00CB0D60">
        <w:t xml:space="preserve">             </w:t>
      </w:r>
      <w:r w:rsidRPr="00CB0D60">
        <w:rPr>
          <w:noProof/>
        </w:rPr>
        <w:drawing>
          <wp:inline distT="0" distB="0" distL="0" distR="0">
            <wp:extent cx="1028700" cy="1714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28700" cy="171450"/>
                    </a:xfrm>
                    <a:prstGeom prst="rect">
                      <a:avLst/>
                    </a:prstGeom>
                    <a:noFill/>
                    <a:ln>
                      <a:noFill/>
                    </a:ln>
                  </pic:spPr>
                </pic:pic>
              </a:graphicData>
            </a:graphic>
          </wp:inline>
        </w:drawing>
      </w:r>
      <w:r w:rsidRPr="00CB0D60">
        <w:t xml:space="preserve">           </w:t>
      </w:r>
      <w:r w:rsidRPr="00CB0D60">
        <w:rPr>
          <w:noProof/>
        </w:rPr>
        <w:drawing>
          <wp:inline distT="0" distB="0" distL="0" distR="0">
            <wp:extent cx="1600200" cy="1905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0200" cy="190500"/>
                    </a:xfrm>
                    <a:prstGeom prst="rect">
                      <a:avLst/>
                    </a:prstGeom>
                    <a:noFill/>
                    <a:ln>
                      <a:noFill/>
                    </a:ln>
                  </pic:spPr>
                </pic:pic>
              </a:graphicData>
            </a:graphic>
          </wp:inline>
        </w:drawing>
      </w:r>
    </w:p>
    <w:p w:rsidR="00CB0D60" w:rsidRPr="00CB0D60" w:rsidRDefault="00CB0D60" w:rsidP="00CB0D60">
      <w:pPr>
        <w:pStyle w:val="a3"/>
        <w:spacing w:before="0" w:beforeAutospacing="0" w:after="0" w:afterAutospacing="0"/>
        <w:ind w:firstLine="540"/>
      </w:pPr>
      <w:r w:rsidRPr="00CB0D60">
        <w:t xml:space="preserve">3. В открывшемся диалоговом окне поставьте флажок </w:t>
      </w:r>
      <w:r w:rsidRPr="00CB0D60">
        <w:rPr>
          <w:b/>
        </w:rPr>
        <w:t>Цветовые каналы в цвете.</w:t>
      </w:r>
      <w:r w:rsidRPr="00CB0D60">
        <w:t xml:space="preserve"> В этом случае каналы показываются в соответствующем цвете.</w:t>
      </w:r>
    </w:p>
    <w:p w:rsidR="00CB0D60" w:rsidRPr="00CB0D60" w:rsidRDefault="00CB0D60" w:rsidP="00F23FC1">
      <w:pPr>
        <w:pStyle w:val="a3"/>
        <w:spacing w:before="0" w:beforeAutospacing="0" w:after="0" w:afterAutospacing="0"/>
        <w:jc w:val="center"/>
      </w:pPr>
      <w:r w:rsidRPr="00CB0D60">
        <w:rPr>
          <w:noProof/>
        </w:rPr>
        <w:lastRenderedPageBreak/>
        <w:drawing>
          <wp:inline distT="0" distB="0" distL="0" distR="0">
            <wp:extent cx="5210175" cy="25812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10175" cy="2581275"/>
                    </a:xfrm>
                    <a:prstGeom prst="rect">
                      <a:avLst/>
                    </a:prstGeom>
                    <a:noFill/>
                    <a:ln>
                      <a:noFill/>
                    </a:ln>
                  </pic:spPr>
                </pic:pic>
              </a:graphicData>
            </a:graphic>
          </wp:inline>
        </w:drawing>
      </w:r>
    </w:p>
    <w:p w:rsidR="00CB0D60" w:rsidRPr="00F23FC1" w:rsidRDefault="00CB0D60" w:rsidP="00F23FC1">
      <w:pPr>
        <w:pStyle w:val="a3"/>
        <w:spacing w:before="0" w:beforeAutospacing="0" w:after="0" w:afterAutospacing="0"/>
        <w:jc w:val="center"/>
        <w:rPr>
          <w:sz w:val="20"/>
        </w:rPr>
      </w:pPr>
      <w:r w:rsidRPr="00F23FC1">
        <w:rPr>
          <w:sz w:val="20"/>
        </w:rPr>
        <w:t>Рис.4</w:t>
      </w:r>
      <w:r w:rsidR="0098563E">
        <w:rPr>
          <w:sz w:val="20"/>
        </w:rPr>
        <w:t>.</w:t>
      </w:r>
      <w:r w:rsidRPr="00F23FC1">
        <w:rPr>
          <w:sz w:val="20"/>
        </w:rPr>
        <w:t xml:space="preserve"> Включение цветовых каналов</w:t>
      </w:r>
    </w:p>
    <w:p w:rsidR="006E34A6" w:rsidRPr="00CB0D60" w:rsidRDefault="006E34A6" w:rsidP="00F23FC1">
      <w:pPr>
        <w:pStyle w:val="a3"/>
        <w:spacing w:before="0" w:beforeAutospacing="0" w:after="0" w:afterAutospacing="0"/>
        <w:jc w:val="center"/>
      </w:pPr>
    </w:p>
    <w:p w:rsidR="00CB0D60" w:rsidRPr="00CB0D60" w:rsidRDefault="00CB0D60" w:rsidP="00CB0D60">
      <w:pPr>
        <w:pStyle w:val="a3"/>
        <w:spacing w:before="0" w:beforeAutospacing="0" w:after="0" w:afterAutospacing="0"/>
        <w:ind w:firstLine="540"/>
        <w:jc w:val="both"/>
      </w:pPr>
      <w:r w:rsidRPr="00CB0D60">
        <w:t xml:space="preserve">4. Откройте палитру </w:t>
      </w:r>
      <w:r w:rsidRPr="00CB0D60">
        <w:rPr>
          <w:b/>
        </w:rPr>
        <w:t>Каналы</w:t>
      </w:r>
      <w:r w:rsidRPr="00CB0D60">
        <w:t xml:space="preserve">. Если её нет на экране, то используется команда </w:t>
      </w:r>
      <w:r w:rsidRPr="00CB0D60">
        <w:rPr>
          <w:b/>
        </w:rPr>
        <w:t>Каналы</w:t>
      </w:r>
      <w:r w:rsidRPr="00CB0D60">
        <w:rPr>
          <w:b/>
          <w:bCs/>
        </w:rPr>
        <w:t xml:space="preserve"> (Channels</w:t>
      </w:r>
      <w:r w:rsidRPr="00CB0D60">
        <w:rPr>
          <w:b/>
        </w:rPr>
        <w:t>)</w:t>
      </w:r>
      <w:r w:rsidRPr="00CB0D60">
        <w:t xml:space="preserve"> меню </w:t>
      </w:r>
      <w:r w:rsidRPr="00CB0D60">
        <w:rPr>
          <w:b/>
        </w:rPr>
        <w:t>Окно (</w:t>
      </w:r>
      <w:r w:rsidRPr="00CB0D60">
        <w:rPr>
          <w:b/>
          <w:bCs/>
        </w:rPr>
        <w:t>Window</w:t>
      </w:r>
      <w:r w:rsidRPr="00CB0D60">
        <w:rPr>
          <w:b/>
        </w:rPr>
        <w:t>).</w:t>
      </w:r>
      <w:r w:rsidRPr="00CB0D60">
        <w:t xml:space="preserve"> Здесь представлены цветовые каналы изображения, каждый своим цветом (рис.5). В цветовых моделях </w:t>
      </w:r>
      <w:r w:rsidRPr="00CB0D60">
        <w:rPr>
          <w:noProof/>
        </w:rPr>
        <w:drawing>
          <wp:anchor distT="0" distB="0" distL="114300" distR="114300" simplePos="0" relativeHeight="251662336" behindDoc="0" locked="0" layoutInCell="1" allowOverlap="1">
            <wp:simplePos x="0" y="0"/>
            <wp:positionH relativeFrom="column">
              <wp:posOffset>-3810</wp:posOffset>
            </wp:positionH>
            <wp:positionV relativeFrom="paragraph">
              <wp:posOffset>605155</wp:posOffset>
            </wp:positionV>
            <wp:extent cx="2714625" cy="2085975"/>
            <wp:effectExtent l="0" t="0" r="9525" b="9525"/>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4625" cy="2085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0D60">
        <w:t>RGB, CMYK или Lab на палитре каналов имеется дополнительный совмещенный канал, занимающий верхнюю строку палитры. Он показывает результирующее изображение. Строка совмещенного канала позволяет переходить от просмотра отдельных каналов к просмотру суммарного изображения.</w:t>
      </w:r>
    </w:p>
    <w:p w:rsidR="00F23FC1" w:rsidRDefault="00CB0D60" w:rsidP="00CB0D60">
      <w:pPr>
        <w:rPr>
          <w:rFonts w:ascii="Times New Roman" w:hAnsi="Times New Roman" w:cs="Times New Roman"/>
          <w:sz w:val="24"/>
          <w:szCs w:val="24"/>
        </w:rPr>
      </w:pPr>
      <w:r w:rsidRPr="00CB0D60">
        <w:rPr>
          <w:rFonts w:ascii="Times New Roman" w:hAnsi="Times New Roman" w:cs="Times New Roman"/>
          <w:sz w:val="24"/>
          <w:szCs w:val="24"/>
        </w:rPr>
        <w:br/>
      </w:r>
    </w:p>
    <w:p w:rsidR="00F23FC1" w:rsidRDefault="00F23FC1" w:rsidP="00CB0D60">
      <w:pPr>
        <w:rPr>
          <w:rFonts w:ascii="Times New Roman" w:hAnsi="Times New Roman" w:cs="Times New Roman"/>
          <w:sz w:val="24"/>
          <w:szCs w:val="24"/>
        </w:rPr>
      </w:pPr>
    </w:p>
    <w:p w:rsidR="00F23FC1" w:rsidRDefault="00F23FC1" w:rsidP="00CB0D60">
      <w:pPr>
        <w:rPr>
          <w:rFonts w:ascii="Times New Roman" w:hAnsi="Times New Roman" w:cs="Times New Roman"/>
          <w:sz w:val="24"/>
          <w:szCs w:val="24"/>
        </w:rPr>
      </w:pPr>
    </w:p>
    <w:p w:rsidR="00F23FC1" w:rsidRDefault="00F23FC1" w:rsidP="00CB0D60">
      <w:pPr>
        <w:rPr>
          <w:rFonts w:ascii="Times New Roman" w:hAnsi="Times New Roman" w:cs="Times New Roman"/>
          <w:sz w:val="24"/>
          <w:szCs w:val="24"/>
        </w:rPr>
      </w:pPr>
    </w:p>
    <w:p w:rsidR="00F23FC1" w:rsidRDefault="00F23FC1" w:rsidP="00CB0D60">
      <w:pPr>
        <w:rPr>
          <w:rFonts w:ascii="Times New Roman" w:hAnsi="Times New Roman" w:cs="Times New Roman"/>
          <w:sz w:val="24"/>
          <w:szCs w:val="24"/>
        </w:rPr>
      </w:pPr>
    </w:p>
    <w:p w:rsidR="00F23FC1" w:rsidRDefault="00F23FC1" w:rsidP="00CB0D60">
      <w:pPr>
        <w:rPr>
          <w:rFonts w:ascii="Times New Roman" w:hAnsi="Times New Roman" w:cs="Times New Roman"/>
          <w:sz w:val="24"/>
          <w:szCs w:val="24"/>
        </w:rPr>
      </w:pPr>
    </w:p>
    <w:p w:rsidR="00CB0D60" w:rsidRPr="00F23FC1" w:rsidRDefault="00CB0D60" w:rsidP="00F23FC1">
      <w:pPr>
        <w:rPr>
          <w:rFonts w:ascii="Times New Roman" w:hAnsi="Times New Roman" w:cs="Times New Roman"/>
          <w:b/>
          <w:sz w:val="20"/>
          <w:szCs w:val="24"/>
        </w:rPr>
      </w:pPr>
      <w:r w:rsidRPr="00F23FC1">
        <w:rPr>
          <w:rFonts w:ascii="Times New Roman" w:hAnsi="Times New Roman" w:cs="Times New Roman"/>
          <w:sz w:val="20"/>
          <w:szCs w:val="24"/>
        </w:rPr>
        <w:t>Р</w:t>
      </w:r>
      <w:r w:rsidRPr="00F23FC1">
        <w:rPr>
          <w:rFonts w:ascii="Times New Roman" w:hAnsi="Times New Roman" w:cs="Times New Roman"/>
          <w:bCs/>
          <w:sz w:val="20"/>
          <w:szCs w:val="24"/>
        </w:rPr>
        <w:t>ис.</w:t>
      </w:r>
      <w:r w:rsidR="0098563E">
        <w:rPr>
          <w:rFonts w:ascii="Times New Roman" w:hAnsi="Times New Roman" w:cs="Times New Roman"/>
          <w:bCs/>
          <w:sz w:val="20"/>
          <w:szCs w:val="24"/>
        </w:rPr>
        <w:t>5.</w:t>
      </w:r>
      <w:r w:rsidRPr="00F23FC1">
        <w:rPr>
          <w:rFonts w:ascii="Times New Roman" w:hAnsi="Times New Roman" w:cs="Times New Roman"/>
          <w:b/>
          <w:sz w:val="20"/>
          <w:szCs w:val="24"/>
        </w:rPr>
        <w:t xml:space="preserve"> </w:t>
      </w:r>
      <w:r w:rsidRPr="00F23FC1">
        <w:rPr>
          <w:rFonts w:ascii="Times New Roman" w:hAnsi="Times New Roman" w:cs="Times New Roman"/>
          <w:b/>
          <w:sz w:val="20"/>
          <w:szCs w:val="24"/>
          <w:lang w:val="en-US"/>
        </w:rPr>
        <w:t>CMYK</w:t>
      </w:r>
      <w:r w:rsidRPr="00F23FC1">
        <w:rPr>
          <w:rFonts w:ascii="Times New Roman" w:hAnsi="Times New Roman" w:cs="Times New Roman"/>
          <w:sz w:val="20"/>
          <w:szCs w:val="24"/>
        </w:rPr>
        <w:t xml:space="preserve">-каналы в палитре </w:t>
      </w:r>
      <w:r w:rsidRPr="00F23FC1">
        <w:rPr>
          <w:rFonts w:ascii="Times New Roman" w:hAnsi="Times New Roman" w:cs="Times New Roman"/>
          <w:b/>
          <w:sz w:val="20"/>
          <w:szCs w:val="24"/>
        </w:rPr>
        <w:t>Каналы</w:t>
      </w:r>
    </w:p>
    <w:p w:rsidR="00F23FC1" w:rsidRDefault="00F23FC1" w:rsidP="00CB0D60">
      <w:pPr>
        <w:pStyle w:val="a3"/>
        <w:spacing w:before="0" w:beforeAutospacing="0" w:after="0" w:afterAutospacing="0"/>
        <w:ind w:firstLine="540"/>
        <w:jc w:val="both"/>
      </w:pPr>
    </w:p>
    <w:p w:rsidR="00CB0D60" w:rsidRPr="00CB0D60" w:rsidRDefault="00CB0D60" w:rsidP="00CB0D60">
      <w:pPr>
        <w:pStyle w:val="a3"/>
        <w:spacing w:before="0" w:beforeAutospacing="0" w:after="0" w:afterAutospacing="0"/>
        <w:ind w:firstLine="540"/>
        <w:jc w:val="both"/>
      </w:pPr>
      <w:r w:rsidRPr="00CB0D60">
        <w:t xml:space="preserve">5. Каналы, выбранные для просмотра или редактирования, называются активными, и все действия, выполняемые в окне документа, распространяются только на них. В палитре </w:t>
      </w:r>
      <w:r w:rsidRPr="00CB0D60">
        <w:rPr>
          <w:b/>
        </w:rPr>
        <w:t>Каналы</w:t>
      </w:r>
      <w:r w:rsidRPr="00CB0D60">
        <w:t xml:space="preserve"> они выделены подсветкой. По умолчанию активен совмещенный канал.</w:t>
      </w:r>
    </w:p>
    <w:p w:rsidR="00CB0D60" w:rsidRDefault="00CB0D60" w:rsidP="00CB0D60">
      <w:pPr>
        <w:pStyle w:val="a3"/>
        <w:spacing w:before="0" w:beforeAutospacing="0" w:after="0" w:afterAutospacing="0"/>
        <w:ind w:firstLine="540"/>
        <w:jc w:val="both"/>
      </w:pPr>
      <w:r w:rsidRPr="00CB0D60">
        <w:t xml:space="preserve">6. Щелкните мышью на имени канала </w:t>
      </w:r>
      <w:r w:rsidRPr="00CB0D60">
        <w:rPr>
          <w:b/>
          <w:lang w:val="en-US"/>
        </w:rPr>
        <w:t>Yellow</w:t>
      </w:r>
      <w:r w:rsidRPr="00CB0D60">
        <w:t>. Его строка подсветится синим, а строки всех остальных каналов станут белыми. Изображение в окне документа получится жёлтым, т. к. в качестве активного выбран жёлтый канал.</w:t>
      </w:r>
    </w:p>
    <w:p w:rsidR="00CB0D60" w:rsidRPr="00CB0D60" w:rsidRDefault="00F23FC1" w:rsidP="00F23FC1">
      <w:pPr>
        <w:pStyle w:val="a3"/>
        <w:spacing w:before="0" w:beforeAutospacing="0" w:after="0" w:afterAutospacing="0"/>
        <w:ind w:firstLine="567"/>
        <w:jc w:val="both"/>
      </w:pPr>
      <w:r>
        <w:t>7</w:t>
      </w:r>
      <w:r w:rsidR="00CB0D60" w:rsidRPr="00CB0D60">
        <w:t>. Теперь выберите строку совмещенного канала. Изображение снова приобрело нормальный цвет.</w:t>
      </w:r>
    </w:p>
    <w:p w:rsidR="00CB0D60" w:rsidRPr="00CB0D60" w:rsidRDefault="00CB0D60" w:rsidP="00F23FC1">
      <w:pPr>
        <w:pStyle w:val="a3"/>
        <w:spacing w:before="0" w:beforeAutospacing="0" w:after="0" w:afterAutospacing="0"/>
        <w:ind w:firstLine="567"/>
        <w:jc w:val="both"/>
      </w:pPr>
      <w:r w:rsidRPr="00CB0D60">
        <w:t xml:space="preserve">Для того чтобы сделать несколько каналов активными, следует при выделении мышью последующих каналов держать нажатой клавишу </w:t>
      </w:r>
      <w:r w:rsidRPr="00CB0D60">
        <w:rPr>
          <w:b/>
        </w:rPr>
        <w:t>Shift.</w:t>
      </w:r>
      <w:r w:rsidRPr="00CB0D60">
        <w:t xml:space="preserve"> Попробуйте активизировать одновременно два любых канала. К сожалению, клавиша </w:t>
      </w:r>
      <w:r w:rsidRPr="00CB0D60">
        <w:rPr>
          <w:b/>
        </w:rPr>
        <w:t>Shift</w:t>
      </w:r>
      <w:r w:rsidRPr="00CB0D60">
        <w:t xml:space="preserve"> не действует при выборе каналов с помощью клавиатуры.</w:t>
      </w:r>
    </w:p>
    <w:p w:rsidR="00F23FC1" w:rsidRDefault="00CB0D60" w:rsidP="00CB0D60">
      <w:pPr>
        <w:pStyle w:val="a3"/>
        <w:spacing w:before="0" w:beforeAutospacing="0" w:after="0" w:afterAutospacing="0"/>
        <w:jc w:val="both"/>
        <w:rPr>
          <w:b/>
        </w:rPr>
      </w:pPr>
      <w:r w:rsidRPr="00CB0D60">
        <w:tab/>
      </w:r>
      <w:r w:rsidRPr="00CB0D60">
        <w:rPr>
          <w:b/>
        </w:rPr>
        <w:t xml:space="preserve"> </w:t>
      </w:r>
    </w:p>
    <w:p w:rsidR="00CB0D60" w:rsidRDefault="00F23FC1" w:rsidP="00F23FC1">
      <w:pPr>
        <w:pStyle w:val="a3"/>
        <w:spacing w:before="0" w:beforeAutospacing="0" w:after="0" w:afterAutospacing="0"/>
        <w:jc w:val="center"/>
        <w:rPr>
          <w:b/>
        </w:rPr>
      </w:pPr>
      <w:r>
        <w:rPr>
          <w:b/>
        </w:rPr>
        <w:t>Задание №</w:t>
      </w:r>
      <w:r w:rsidR="00CB0D60" w:rsidRPr="00CB0D60">
        <w:rPr>
          <w:b/>
        </w:rPr>
        <w:t>2 Контроль цвета перед печатью иллюстрации</w:t>
      </w:r>
    </w:p>
    <w:p w:rsidR="00F23FC1" w:rsidRPr="00CB0D60" w:rsidRDefault="00F23FC1" w:rsidP="00F23FC1">
      <w:pPr>
        <w:pStyle w:val="a3"/>
        <w:spacing w:before="0" w:beforeAutospacing="0" w:after="0" w:afterAutospacing="0"/>
        <w:jc w:val="center"/>
        <w:rPr>
          <w:b/>
        </w:rPr>
      </w:pPr>
    </w:p>
    <w:p w:rsidR="00CB0D60" w:rsidRPr="00CB0D60" w:rsidRDefault="00CB0D60" w:rsidP="00CB0D60">
      <w:pPr>
        <w:pStyle w:val="a3"/>
        <w:spacing w:before="0" w:beforeAutospacing="0" w:after="0" w:afterAutospacing="0"/>
        <w:ind w:firstLine="708"/>
        <w:jc w:val="both"/>
      </w:pPr>
      <w:r w:rsidRPr="00CB0D60">
        <w:t>Цвета, печатаемые собственными красками, носят название плашечных. Цвета для многокрасочных иллюстраций, получаемые при печати с помощью наложения красок базовых цветов модели CMYK, называются триадными.</w:t>
      </w:r>
    </w:p>
    <w:p w:rsidR="00CB0D60" w:rsidRPr="00CB0D60" w:rsidRDefault="00CB0D60" w:rsidP="00F23FC1">
      <w:pPr>
        <w:pStyle w:val="a3"/>
        <w:spacing w:before="0" w:beforeAutospacing="0" w:after="0" w:afterAutospacing="0"/>
        <w:ind w:firstLine="567"/>
        <w:jc w:val="both"/>
      </w:pPr>
      <w:r w:rsidRPr="00CB0D60">
        <w:lastRenderedPageBreak/>
        <w:t>Краски для плашечных цветов поставляются уже смешанными (в отдельных банках), а триадные цвета получаются наложением красок на листе отпечатка. Соответственно, и в компьютерных издательских системах краски для плашечных цветов выбираются из каталога, а триадные задаются пропорцией базовых компонентов. С помощью триадных красок можно передать любые цвета, а с помощью плашечных — только оттенки их собственного цвета. С другой стороны, плашечные цвета обеспечивают высокую точность воспроизведения, поэтому используются и тогда, когда нужно получить очень точный цвет (например, в логотипе компании). В некоторых случаях плашечные и триадные цвета используются совместно, чаще всего при печати специальными (металлизированными, флуоресцентными и т. п.) красками.</w:t>
      </w:r>
    </w:p>
    <w:p w:rsidR="00CB0D60" w:rsidRPr="00CB0D60" w:rsidRDefault="00CB0D60" w:rsidP="00F23FC1">
      <w:pPr>
        <w:pStyle w:val="a3"/>
        <w:spacing w:before="0" w:beforeAutospacing="0" w:after="0" w:afterAutospacing="0"/>
        <w:ind w:firstLine="567"/>
        <w:jc w:val="both"/>
      </w:pPr>
      <w:r w:rsidRPr="00CB0D60">
        <w:rPr>
          <w:b/>
        </w:rPr>
        <w:t>Photoshop</w:t>
      </w:r>
      <w:r w:rsidRPr="00CB0D60">
        <w:t xml:space="preserve"> имеет особую поддержку для плашечных цветов. Благодаря ей можно оценить вид изображения, предназначенного для печати этими цветами, на мониторе своего компьютера. Каждому плашечному цвету в изображении отводится отдельный цветовой канал. Информация о цвете канала сохраняется в файле вместе с самим изображением и может быть использована в дальнейшем издательской системой или программой иллюстрирования при цветоделении.</w:t>
      </w:r>
    </w:p>
    <w:p w:rsidR="00CB0D60" w:rsidRPr="00CB0D60" w:rsidRDefault="00CB0D60" w:rsidP="00F23FC1">
      <w:pPr>
        <w:ind w:firstLine="567"/>
        <w:jc w:val="both"/>
        <w:rPr>
          <w:rFonts w:ascii="Times New Roman" w:hAnsi="Times New Roman" w:cs="Times New Roman"/>
          <w:sz w:val="24"/>
          <w:szCs w:val="24"/>
        </w:rPr>
      </w:pPr>
      <w:r w:rsidRPr="00CB0D60">
        <w:rPr>
          <w:rFonts w:ascii="Times New Roman" w:hAnsi="Times New Roman" w:cs="Times New Roman"/>
          <w:b/>
          <w:sz w:val="24"/>
          <w:szCs w:val="24"/>
        </w:rPr>
        <w:t xml:space="preserve">Цветовой охват - </w:t>
      </w:r>
      <w:r w:rsidRPr="00CB0D60">
        <w:rPr>
          <w:rFonts w:ascii="Times New Roman" w:hAnsi="Times New Roman" w:cs="Times New Roman"/>
          <w:sz w:val="24"/>
          <w:szCs w:val="24"/>
        </w:rPr>
        <w:t xml:space="preserve">диапазон цветов, который может быть воспроизведен, зафиксирован или описан каким-либо способом. </w:t>
      </w:r>
    </w:p>
    <w:p w:rsidR="00CB0D60" w:rsidRPr="00CB0D60" w:rsidRDefault="00CB0D60" w:rsidP="00F23FC1">
      <w:pPr>
        <w:pStyle w:val="a3"/>
        <w:spacing w:before="0" w:beforeAutospacing="0" w:after="0" w:afterAutospacing="0"/>
        <w:ind w:firstLine="567"/>
        <w:jc w:val="both"/>
      </w:pPr>
      <w:r w:rsidRPr="00CB0D60">
        <w:t xml:space="preserve">Несовпадение цветовых охватов разных цветовых моделей (а соответственно, и устройств, которые они описывают) приводит к тому, что цвета, существующие в одной модели, отсутствуют в другой. Преобразование цветовых охватов выполняет не </w:t>
      </w:r>
      <w:r w:rsidRPr="00CB0D60">
        <w:rPr>
          <w:b/>
        </w:rPr>
        <w:t>Photoshop</w:t>
      </w:r>
      <w:r w:rsidRPr="00CB0D60">
        <w:t xml:space="preserve">, а система управления цветом. </w:t>
      </w:r>
    </w:p>
    <w:p w:rsidR="00CB0D60" w:rsidRPr="00CB0D60" w:rsidRDefault="00CB0D60" w:rsidP="00F23FC1">
      <w:pPr>
        <w:pStyle w:val="a3"/>
        <w:spacing w:before="0" w:beforeAutospacing="0" w:after="0" w:afterAutospacing="0"/>
        <w:ind w:firstLine="567"/>
        <w:jc w:val="both"/>
      </w:pPr>
      <w:r w:rsidRPr="00CB0D60">
        <w:t xml:space="preserve">Если  изображения готовятся  для печати, то просто необходимо контролировать соответствие цветов изображения цветовому охвату модели CMYK. </w:t>
      </w:r>
      <w:r w:rsidRPr="00CB0D60">
        <w:rPr>
          <w:b/>
        </w:rPr>
        <w:t>Photoshop</w:t>
      </w:r>
      <w:r w:rsidRPr="00CB0D60">
        <w:t xml:space="preserve"> позволяет увидеть, как будет выглядеть изображение в CMYK, не выполняя преобразования. Для этого используется режим программной цветопробы. В дополнение к программной цветопробе, </w:t>
      </w:r>
      <w:r w:rsidRPr="00CB0D60">
        <w:rPr>
          <w:b/>
        </w:rPr>
        <w:t>Photoshop</w:t>
      </w:r>
      <w:r w:rsidRPr="00CB0D60">
        <w:t xml:space="preserve"> обеспечивает контроль цветового охвата изображения, отмечая области, выходящие за его пределы. Для того чтобы эти области стали очевидны, в окне документа они помечаются условным цветом (по умолчанию — темно-серым). Используются команды меню </w:t>
      </w:r>
      <w:r w:rsidRPr="00CB0D60">
        <w:rPr>
          <w:b/>
        </w:rPr>
        <w:t>Просмотр.</w:t>
      </w:r>
    </w:p>
    <w:p w:rsidR="00CB0D60" w:rsidRPr="00CB0D60" w:rsidRDefault="00CB0D60" w:rsidP="00F23FC1">
      <w:pPr>
        <w:pStyle w:val="a3"/>
        <w:spacing w:before="0" w:beforeAutospacing="0" w:after="0" w:afterAutospacing="0"/>
        <w:ind w:firstLine="567"/>
        <w:jc w:val="both"/>
      </w:pPr>
      <w:r w:rsidRPr="00CB0D60">
        <w:rPr>
          <w:b/>
        </w:rPr>
        <w:t xml:space="preserve">Упражнение. </w:t>
      </w:r>
      <w:r w:rsidRPr="00CB0D60">
        <w:t>Контроль изображения перед печатью.</w:t>
      </w:r>
    </w:p>
    <w:p w:rsidR="00CB0D60" w:rsidRPr="00CB0D60" w:rsidRDefault="00CB0D60" w:rsidP="00F23FC1">
      <w:pPr>
        <w:pStyle w:val="a3"/>
        <w:spacing w:before="0" w:beforeAutospacing="0" w:after="0" w:afterAutospacing="0"/>
        <w:ind w:firstLine="567"/>
      </w:pPr>
      <w:r w:rsidRPr="00CB0D60">
        <w:t xml:space="preserve">1. Откройте изображение </w:t>
      </w:r>
      <w:r w:rsidRPr="00CB0D60">
        <w:rPr>
          <w:lang w:val="en-US"/>
        </w:rPr>
        <w:t>Girl</w:t>
      </w:r>
      <w:r w:rsidRPr="00CB0D60">
        <w:t>.</w:t>
      </w:r>
      <w:r w:rsidRPr="00CB0D60">
        <w:rPr>
          <w:lang w:val="en-US"/>
        </w:rPr>
        <w:t>jpg</w:t>
      </w:r>
      <w:r w:rsidRPr="00CB0D60">
        <w:t>.</w:t>
      </w:r>
    </w:p>
    <w:p w:rsidR="00CB0D60" w:rsidRPr="00CB0D60" w:rsidRDefault="00CB0D60" w:rsidP="00F23FC1">
      <w:pPr>
        <w:pStyle w:val="a3"/>
        <w:spacing w:before="0" w:beforeAutospacing="0" w:after="0" w:afterAutospacing="0"/>
        <w:ind w:firstLine="567"/>
      </w:pPr>
      <w:r w:rsidRPr="00CB0D60">
        <w:t xml:space="preserve">2. Выберите меню </w:t>
      </w:r>
      <w:r w:rsidRPr="00CB0D60">
        <w:rPr>
          <w:b/>
        </w:rPr>
        <w:t>Просмотр</w:t>
      </w:r>
      <w:r w:rsidRPr="00CB0D60">
        <w:t xml:space="preserve">, выполните команду </w:t>
      </w:r>
      <w:r w:rsidRPr="00CB0D60">
        <w:rPr>
          <w:b/>
        </w:rPr>
        <w:t>Цветопроба</w:t>
      </w:r>
      <w:r w:rsidRPr="00CB0D60">
        <w:t>.</w:t>
      </w:r>
    </w:p>
    <w:p w:rsidR="00CB0D60" w:rsidRPr="00CB0D60" w:rsidRDefault="00CB0D60" w:rsidP="00F23FC1">
      <w:pPr>
        <w:pStyle w:val="a3"/>
        <w:spacing w:before="0" w:beforeAutospacing="0" w:after="0" w:afterAutospacing="0"/>
        <w:ind w:firstLine="567"/>
      </w:pPr>
      <w:r w:rsidRPr="00CB0D60">
        <w:t>3. Посмотрите на результат.</w:t>
      </w:r>
    </w:p>
    <w:p w:rsidR="00CB0D60" w:rsidRPr="00CB0D60" w:rsidRDefault="00CB0D60" w:rsidP="00F23FC1">
      <w:pPr>
        <w:pStyle w:val="a3"/>
        <w:spacing w:before="0" w:beforeAutospacing="0" w:after="0" w:afterAutospacing="0"/>
        <w:ind w:firstLine="567"/>
        <w:jc w:val="both"/>
      </w:pPr>
      <w:r w:rsidRPr="00CB0D60">
        <w:rPr>
          <w:b/>
        </w:rPr>
        <w:t xml:space="preserve"> Примечание.</w:t>
      </w:r>
      <w:r w:rsidRPr="00CB0D60">
        <w:t xml:space="preserve"> Рекомендуется осуществлять весь процесс обработки (от сканирования до вывода) в модели </w:t>
      </w:r>
      <w:r w:rsidRPr="00CB0D60">
        <w:rPr>
          <w:b/>
        </w:rPr>
        <w:t>CMYK</w:t>
      </w:r>
      <w:r w:rsidRPr="00CB0D60">
        <w:t xml:space="preserve">, поскольку это естественная модель типографского процесса. Наличие большего числа цветовых каналов, по сравнению с </w:t>
      </w:r>
      <w:r w:rsidRPr="00CB0D60">
        <w:rPr>
          <w:b/>
        </w:rPr>
        <w:t>RGB</w:t>
      </w:r>
      <w:r w:rsidRPr="00CB0D60">
        <w:t>, и их меньшая яркость позволяют усиливать контраст, проводить тоновую и цветовую коррекцию изображений, предназначенных для печати, более тонко.</w:t>
      </w:r>
    </w:p>
    <w:p w:rsidR="00F23FC1" w:rsidRDefault="00F23FC1" w:rsidP="00F23FC1">
      <w:pPr>
        <w:rPr>
          <w:rFonts w:ascii="Times New Roman" w:hAnsi="Times New Roman" w:cs="Times New Roman"/>
          <w:b/>
          <w:bCs/>
          <w:sz w:val="24"/>
          <w:szCs w:val="24"/>
        </w:rPr>
      </w:pPr>
      <w:bookmarkStart w:id="1" w:name="16"/>
    </w:p>
    <w:p w:rsidR="00CB0D60" w:rsidRDefault="00F23FC1" w:rsidP="00F23FC1">
      <w:pPr>
        <w:jc w:val="center"/>
        <w:rPr>
          <w:rFonts w:ascii="Times New Roman" w:hAnsi="Times New Roman" w:cs="Times New Roman"/>
          <w:b/>
          <w:bCs/>
          <w:sz w:val="24"/>
          <w:szCs w:val="24"/>
        </w:rPr>
      </w:pPr>
      <w:r>
        <w:rPr>
          <w:rFonts w:ascii="Times New Roman" w:hAnsi="Times New Roman" w:cs="Times New Roman"/>
          <w:b/>
          <w:bCs/>
          <w:sz w:val="24"/>
          <w:szCs w:val="24"/>
        </w:rPr>
        <w:t xml:space="preserve">Задание №3 </w:t>
      </w:r>
      <w:r w:rsidR="00CB0D60" w:rsidRPr="00CB0D60">
        <w:rPr>
          <w:rFonts w:ascii="Times New Roman" w:hAnsi="Times New Roman" w:cs="Times New Roman"/>
          <w:b/>
          <w:bCs/>
          <w:sz w:val="24"/>
          <w:szCs w:val="24"/>
        </w:rPr>
        <w:t>Преобразование цветовых моделей</w:t>
      </w:r>
      <w:bookmarkEnd w:id="1"/>
    </w:p>
    <w:p w:rsidR="00F23FC1" w:rsidRPr="00CB0D60" w:rsidRDefault="00F23FC1" w:rsidP="00F23FC1">
      <w:pPr>
        <w:jc w:val="center"/>
        <w:rPr>
          <w:rFonts w:ascii="Times New Roman" w:hAnsi="Times New Roman" w:cs="Times New Roman"/>
          <w:sz w:val="24"/>
          <w:szCs w:val="24"/>
        </w:rPr>
      </w:pPr>
    </w:p>
    <w:p w:rsidR="00CB0D60" w:rsidRPr="00CB0D60" w:rsidRDefault="00CB0D60" w:rsidP="00F23FC1">
      <w:pPr>
        <w:pStyle w:val="a3"/>
        <w:spacing w:before="0" w:beforeAutospacing="0" w:after="0" w:afterAutospacing="0"/>
        <w:ind w:firstLine="567"/>
        <w:jc w:val="both"/>
      </w:pPr>
      <w:r w:rsidRPr="00CB0D60">
        <w:t xml:space="preserve">Преобразование изображения из одной цветовой модели в другую в </w:t>
      </w:r>
      <w:r w:rsidRPr="00CB0D60">
        <w:rPr>
          <w:b/>
        </w:rPr>
        <w:t xml:space="preserve">Photoshop </w:t>
      </w:r>
      <w:r w:rsidRPr="00CB0D60">
        <w:t xml:space="preserve">выполняется исключительно просто. Для этого служат команды списка </w:t>
      </w:r>
      <w:r w:rsidRPr="00CB0D60">
        <w:rPr>
          <w:b/>
        </w:rPr>
        <w:t>Режим</w:t>
      </w:r>
      <w:r w:rsidRPr="00CB0D60">
        <w:rPr>
          <w:b/>
          <w:bCs/>
        </w:rPr>
        <w:t xml:space="preserve"> </w:t>
      </w:r>
      <w:r w:rsidRPr="00CB0D60">
        <w:rPr>
          <w:b/>
        </w:rPr>
        <w:t>(</w:t>
      </w:r>
      <w:r w:rsidRPr="00CB0D60">
        <w:rPr>
          <w:b/>
          <w:bCs/>
        </w:rPr>
        <w:t>Mode</w:t>
      </w:r>
      <w:r w:rsidRPr="00CB0D60">
        <w:rPr>
          <w:b/>
        </w:rPr>
        <w:t xml:space="preserve">) </w:t>
      </w:r>
      <w:r w:rsidRPr="00CB0D60">
        <w:t xml:space="preserve">меню </w:t>
      </w:r>
      <w:r w:rsidRPr="00CB0D60">
        <w:rPr>
          <w:b/>
        </w:rPr>
        <w:t>Изображение</w:t>
      </w:r>
      <w:r w:rsidRPr="00CB0D60">
        <w:rPr>
          <w:b/>
          <w:bCs/>
        </w:rPr>
        <w:t xml:space="preserve"> </w:t>
      </w:r>
      <w:r w:rsidRPr="00CB0D60">
        <w:rPr>
          <w:b/>
        </w:rPr>
        <w:t>(</w:t>
      </w:r>
      <w:r w:rsidRPr="00CB0D60">
        <w:rPr>
          <w:b/>
          <w:bCs/>
        </w:rPr>
        <w:t>Image</w:t>
      </w:r>
      <w:r w:rsidRPr="00CB0D60">
        <w:rPr>
          <w:b/>
        </w:rPr>
        <w:t xml:space="preserve">). </w:t>
      </w:r>
      <w:r w:rsidRPr="00CB0D60">
        <w:t xml:space="preserve">В  списке отражены команды </w:t>
      </w:r>
      <w:r w:rsidRPr="00CB0D60">
        <w:rPr>
          <w:b/>
          <w:bCs/>
        </w:rPr>
        <w:t>RGB</w:t>
      </w:r>
      <w:r w:rsidRPr="00CB0D60">
        <w:t xml:space="preserve">, </w:t>
      </w:r>
      <w:r w:rsidRPr="00CB0D60">
        <w:rPr>
          <w:b/>
          <w:bCs/>
        </w:rPr>
        <w:t>CMYK</w:t>
      </w:r>
      <w:r w:rsidRPr="00CB0D60">
        <w:t xml:space="preserve"> и </w:t>
      </w:r>
      <w:r w:rsidRPr="00CB0D60">
        <w:rPr>
          <w:b/>
          <w:lang w:val="en-US"/>
        </w:rPr>
        <w:t>Lab</w:t>
      </w:r>
      <w:r w:rsidRPr="00CB0D60">
        <w:t>. Цветовая модель, в которой находится изображение в текущий момент, помечена галочкой (Рис.6). Чтобы перевести изображение в другую модель, достаточно выбрать ее команду в меню.</w:t>
      </w:r>
    </w:p>
    <w:p w:rsidR="00CB0D60" w:rsidRPr="00CB0D60" w:rsidRDefault="00CB0D60" w:rsidP="00BE3E46">
      <w:pPr>
        <w:pStyle w:val="a3"/>
        <w:spacing w:before="0" w:beforeAutospacing="0" w:after="0" w:afterAutospacing="0"/>
        <w:jc w:val="center"/>
      </w:pPr>
      <w:r w:rsidRPr="00CB0D60">
        <w:rPr>
          <w:noProof/>
        </w:rPr>
        <w:lastRenderedPageBreak/>
        <w:drawing>
          <wp:inline distT="0" distB="0" distL="0" distR="0">
            <wp:extent cx="3705225" cy="27051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05225" cy="2705100"/>
                    </a:xfrm>
                    <a:prstGeom prst="rect">
                      <a:avLst/>
                    </a:prstGeom>
                    <a:noFill/>
                    <a:ln>
                      <a:noFill/>
                    </a:ln>
                  </pic:spPr>
                </pic:pic>
              </a:graphicData>
            </a:graphic>
          </wp:inline>
        </w:drawing>
      </w:r>
    </w:p>
    <w:p w:rsidR="00CB0D60" w:rsidRPr="00BE3E46" w:rsidRDefault="00CB0D60" w:rsidP="00BE3E46">
      <w:pPr>
        <w:pStyle w:val="a3"/>
        <w:spacing w:before="0" w:beforeAutospacing="0" w:after="0" w:afterAutospacing="0"/>
        <w:jc w:val="center"/>
        <w:rPr>
          <w:sz w:val="20"/>
        </w:rPr>
      </w:pPr>
      <w:r w:rsidRPr="00BE3E46">
        <w:rPr>
          <w:sz w:val="20"/>
        </w:rPr>
        <w:t>Рис.6. Преобразование цветовых моделей</w:t>
      </w:r>
    </w:p>
    <w:p w:rsidR="00BE3E46" w:rsidRPr="00CB0D60" w:rsidRDefault="00BE3E46" w:rsidP="00BE3E46">
      <w:pPr>
        <w:pStyle w:val="a3"/>
        <w:spacing w:before="0" w:beforeAutospacing="0" w:after="0" w:afterAutospacing="0"/>
        <w:jc w:val="center"/>
      </w:pPr>
    </w:p>
    <w:p w:rsidR="00CB0D60" w:rsidRPr="00CB0D60" w:rsidRDefault="00CB0D60" w:rsidP="00BE3E46">
      <w:pPr>
        <w:pStyle w:val="a3"/>
        <w:spacing w:before="0" w:beforeAutospacing="0" w:after="0" w:afterAutospacing="0"/>
        <w:ind w:firstLine="567"/>
      </w:pPr>
      <w:r w:rsidRPr="00CB0D60">
        <w:rPr>
          <w:b/>
        </w:rPr>
        <w:t>Упражнение</w:t>
      </w:r>
      <w:r w:rsidRPr="00CB0D60">
        <w:t>. Перевод изображения в другую цветовую модель</w:t>
      </w:r>
    </w:p>
    <w:p w:rsidR="00CB0D60" w:rsidRPr="00CB0D60" w:rsidRDefault="00CB0D60" w:rsidP="00BE3E46">
      <w:pPr>
        <w:pStyle w:val="a3"/>
        <w:numPr>
          <w:ilvl w:val="0"/>
          <w:numId w:val="1"/>
        </w:numPr>
        <w:tabs>
          <w:tab w:val="clear" w:pos="1530"/>
          <w:tab w:val="num" w:pos="900"/>
        </w:tabs>
        <w:spacing w:before="0" w:beforeAutospacing="0" w:after="0" w:afterAutospacing="0"/>
        <w:ind w:left="0" w:firstLine="567"/>
      </w:pPr>
      <w:r w:rsidRPr="00CB0D60">
        <w:t xml:space="preserve">Изображение </w:t>
      </w:r>
      <w:r w:rsidRPr="00CB0D60">
        <w:rPr>
          <w:lang w:val="en-US"/>
        </w:rPr>
        <w:t>Girl</w:t>
      </w:r>
      <w:r w:rsidRPr="00CB0D60">
        <w:t>.</w:t>
      </w:r>
      <w:r w:rsidRPr="00CB0D60">
        <w:rPr>
          <w:lang w:val="en-US"/>
        </w:rPr>
        <w:t>jpg</w:t>
      </w:r>
      <w:r w:rsidRPr="00CB0D60">
        <w:t xml:space="preserve"> перевести последовательно в модель </w:t>
      </w:r>
      <w:r w:rsidRPr="00CB0D60">
        <w:rPr>
          <w:b/>
          <w:lang w:val="en-US"/>
        </w:rPr>
        <w:t>CMYK</w:t>
      </w:r>
      <w:r w:rsidRPr="00CB0D60">
        <w:t xml:space="preserve">, затем </w:t>
      </w:r>
      <w:r w:rsidRPr="00CB0D60">
        <w:rPr>
          <w:b/>
          <w:lang w:val="en-US"/>
        </w:rPr>
        <w:t>LAB</w:t>
      </w:r>
      <w:r w:rsidRPr="00CB0D60">
        <w:t>.</w:t>
      </w:r>
    </w:p>
    <w:p w:rsidR="00CB0D60" w:rsidRPr="00CB0D60" w:rsidRDefault="00CB0D60" w:rsidP="00BE3E46">
      <w:pPr>
        <w:pStyle w:val="a3"/>
        <w:numPr>
          <w:ilvl w:val="0"/>
          <w:numId w:val="1"/>
        </w:numPr>
        <w:tabs>
          <w:tab w:val="clear" w:pos="1530"/>
          <w:tab w:val="num" w:pos="900"/>
        </w:tabs>
        <w:spacing w:before="0" w:beforeAutospacing="0" w:after="0" w:afterAutospacing="0"/>
        <w:ind w:left="0" w:firstLine="567"/>
      </w:pPr>
      <w:r w:rsidRPr="00CB0D60">
        <w:t>Просмотреть результаты.</w:t>
      </w:r>
    </w:p>
    <w:p w:rsidR="00CB0D60" w:rsidRPr="00CB0D60" w:rsidRDefault="00CB0D60" w:rsidP="00BE3E46">
      <w:pPr>
        <w:pStyle w:val="a3"/>
        <w:numPr>
          <w:ilvl w:val="0"/>
          <w:numId w:val="1"/>
        </w:numPr>
        <w:tabs>
          <w:tab w:val="clear" w:pos="1530"/>
          <w:tab w:val="num" w:pos="900"/>
        </w:tabs>
        <w:spacing w:before="0" w:beforeAutospacing="0" w:after="0" w:afterAutospacing="0"/>
        <w:ind w:left="0" w:firstLine="567"/>
      </w:pPr>
      <w:r w:rsidRPr="00CB0D60">
        <w:t xml:space="preserve">Закрыть файл </w:t>
      </w:r>
      <w:r w:rsidRPr="00CB0D60">
        <w:rPr>
          <w:lang w:val="en-US"/>
        </w:rPr>
        <w:t>Girl</w:t>
      </w:r>
      <w:r w:rsidRPr="00CB0D60">
        <w:t>.</w:t>
      </w:r>
      <w:r w:rsidRPr="00CB0D60">
        <w:rPr>
          <w:lang w:val="en-US"/>
        </w:rPr>
        <w:t>jpg</w:t>
      </w:r>
      <w:r w:rsidRPr="00CB0D60">
        <w:t>. Изменения не сохранять.</w:t>
      </w:r>
    </w:p>
    <w:p w:rsidR="00CB0D60" w:rsidRPr="00CB0D60" w:rsidRDefault="00CB0D60" w:rsidP="00BE3E46">
      <w:pPr>
        <w:pStyle w:val="a3"/>
        <w:spacing w:before="0" w:beforeAutospacing="0" w:after="0" w:afterAutospacing="0"/>
        <w:ind w:firstLine="567"/>
        <w:jc w:val="both"/>
      </w:pPr>
      <w:r w:rsidRPr="00CB0D60">
        <w:rPr>
          <w:b/>
        </w:rPr>
        <w:t>Примечание.</w:t>
      </w:r>
      <w:r w:rsidRPr="00CB0D60">
        <w:t xml:space="preserve"> Переход между цветовыми моделями допустимо выполнять только один раз. Преобразование в Lab и обратно не меняет качества изображения. </w:t>
      </w:r>
    </w:p>
    <w:p w:rsidR="00CB0D60" w:rsidRPr="00CB0D60" w:rsidRDefault="00CB0D60" w:rsidP="00CB0D60">
      <w:pPr>
        <w:pStyle w:val="a3"/>
        <w:spacing w:before="0" w:beforeAutospacing="0" w:after="0" w:afterAutospacing="0"/>
        <w:ind w:firstLine="540"/>
      </w:pPr>
      <w:r w:rsidRPr="00CB0D60">
        <w:rPr>
          <w:b/>
        </w:rPr>
        <w:t>Упражнение</w:t>
      </w:r>
      <w:r w:rsidRPr="00CB0D60">
        <w:t>. Перевод изображения в черно-белое.</w:t>
      </w:r>
    </w:p>
    <w:p w:rsidR="00CB0D60" w:rsidRPr="00CB0D60" w:rsidRDefault="00CB0D60" w:rsidP="00BE3E46">
      <w:pPr>
        <w:pStyle w:val="a3"/>
        <w:spacing w:before="0" w:beforeAutospacing="0" w:after="0" w:afterAutospacing="0"/>
        <w:ind w:firstLine="567"/>
        <w:jc w:val="both"/>
        <w:rPr>
          <w:b/>
        </w:rPr>
      </w:pPr>
      <w:r w:rsidRPr="00CB0D60">
        <w:t xml:space="preserve">1. Откройте документ </w:t>
      </w:r>
      <w:r w:rsidRPr="00CB0D60">
        <w:rPr>
          <w:b/>
          <w:lang w:val="en-US"/>
        </w:rPr>
        <w:t>Girl</w:t>
      </w:r>
      <w:r w:rsidRPr="00CB0D60">
        <w:rPr>
          <w:b/>
        </w:rPr>
        <w:t>.</w:t>
      </w:r>
      <w:r w:rsidRPr="00CB0D60">
        <w:rPr>
          <w:b/>
          <w:lang w:val="en-US"/>
        </w:rPr>
        <w:t>jpg</w:t>
      </w:r>
      <w:r w:rsidRPr="00CB0D60">
        <w:rPr>
          <w:b/>
        </w:rPr>
        <w:t>.</w:t>
      </w:r>
    </w:p>
    <w:p w:rsidR="00CB0D60" w:rsidRDefault="00CB0D60" w:rsidP="00BE3E46">
      <w:pPr>
        <w:pStyle w:val="a3"/>
        <w:spacing w:before="0" w:beforeAutospacing="0" w:after="0" w:afterAutospacing="0"/>
        <w:ind w:firstLine="567"/>
        <w:jc w:val="both"/>
        <w:rPr>
          <w:bCs/>
        </w:rPr>
      </w:pPr>
      <w:r w:rsidRPr="00CB0D60">
        <w:t xml:space="preserve">2. Выберите список </w:t>
      </w:r>
      <w:r w:rsidRPr="00CB0D60">
        <w:rPr>
          <w:b/>
        </w:rPr>
        <w:t>Режим</w:t>
      </w:r>
      <w:r w:rsidRPr="00CB0D60">
        <w:t xml:space="preserve"> меню </w:t>
      </w:r>
      <w:r w:rsidRPr="00CB0D60">
        <w:rPr>
          <w:b/>
        </w:rPr>
        <w:t>Изображение</w:t>
      </w:r>
      <w:r w:rsidRPr="00CB0D60">
        <w:t xml:space="preserve"> и в нем поставьте флажок на команде </w:t>
      </w:r>
      <w:r w:rsidRPr="00CB0D60">
        <w:rPr>
          <w:b/>
          <w:bCs/>
        </w:rPr>
        <w:t>Градации серого</w:t>
      </w:r>
      <w:r w:rsidRPr="00CB0D60">
        <w:rPr>
          <w:bCs/>
        </w:rPr>
        <w:t xml:space="preserve">. В диалоговом окне  </w:t>
      </w:r>
      <w:r w:rsidRPr="00CB0D60">
        <w:rPr>
          <w:b/>
          <w:bCs/>
        </w:rPr>
        <w:t>Удалить информацию о цвете</w:t>
      </w:r>
      <w:r w:rsidRPr="00CB0D60">
        <w:rPr>
          <w:bCs/>
        </w:rPr>
        <w:t xml:space="preserve"> щелкнуть на кнопке </w:t>
      </w:r>
      <w:r w:rsidRPr="00CB0D60">
        <w:rPr>
          <w:b/>
          <w:bCs/>
        </w:rPr>
        <w:t xml:space="preserve">ОК. </w:t>
      </w:r>
      <w:r w:rsidRPr="00CB0D60">
        <w:rPr>
          <w:bCs/>
        </w:rPr>
        <w:t>Результат перевода показан на Рис.7.</w:t>
      </w:r>
    </w:p>
    <w:p w:rsidR="00BE3E46" w:rsidRPr="00CB0D60" w:rsidRDefault="00BE3E46" w:rsidP="00BE3E46">
      <w:pPr>
        <w:pStyle w:val="a3"/>
        <w:spacing w:before="0" w:beforeAutospacing="0" w:after="0" w:afterAutospacing="0"/>
        <w:ind w:firstLine="567"/>
        <w:jc w:val="both"/>
        <w:rPr>
          <w:bCs/>
        </w:rPr>
      </w:pPr>
    </w:p>
    <w:p w:rsidR="00CB0D60" w:rsidRPr="00BE3E46" w:rsidRDefault="00CB0D60" w:rsidP="00BE3E46">
      <w:pPr>
        <w:pStyle w:val="a3"/>
        <w:spacing w:before="0" w:beforeAutospacing="0" w:after="0" w:afterAutospacing="0"/>
        <w:jc w:val="center"/>
        <w:rPr>
          <w:sz w:val="20"/>
        </w:rPr>
      </w:pPr>
      <w:r w:rsidRPr="00CB0D60">
        <w:rPr>
          <w:noProof/>
        </w:rPr>
        <w:drawing>
          <wp:inline distT="0" distB="0" distL="0" distR="0">
            <wp:extent cx="2514600" cy="18764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4600" cy="1876425"/>
                    </a:xfrm>
                    <a:prstGeom prst="rect">
                      <a:avLst/>
                    </a:prstGeom>
                    <a:noFill/>
                    <a:ln>
                      <a:noFill/>
                    </a:ln>
                  </pic:spPr>
                </pic:pic>
              </a:graphicData>
            </a:graphic>
          </wp:inline>
        </w:drawing>
      </w:r>
      <w:r w:rsidRPr="00BE3E46">
        <w:rPr>
          <w:noProof/>
          <w:sz w:val="20"/>
        </w:rPr>
        <w:drawing>
          <wp:inline distT="0" distB="0" distL="0" distR="0" wp14:anchorId="705EEDC3" wp14:editId="04D43BB8">
            <wp:extent cx="2581275" cy="18954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81275" cy="1895475"/>
                    </a:xfrm>
                    <a:prstGeom prst="rect">
                      <a:avLst/>
                    </a:prstGeom>
                    <a:noFill/>
                    <a:ln>
                      <a:noFill/>
                    </a:ln>
                  </pic:spPr>
                </pic:pic>
              </a:graphicData>
            </a:graphic>
          </wp:inline>
        </w:drawing>
      </w:r>
    </w:p>
    <w:p w:rsidR="00CB0D60" w:rsidRPr="00BE3E46" w:rsidRDefault="00CB0D60" w:rsidP="00BE3E46">
      <w:pPr>
        <w:pStyle w:val="a3"/>
        <w:spacing w:before="0" w:beforeAutospacing="0" w:after="0" w:afterAutospacing="0"/>
        <w:jc w:val="center"/>
        <w:rPr>
          <w:sz w:val="20"/>
        </w:rPr>
      </w:pPr>
      <w:r w:rsidRPr="00BE3E46">
        <w:rPr>
          <w:sz w:val="20"/>
        </w:rPr>
        <w:t>Рис.</w:t>
      </w:r>
      <w:r w:rsidR="0098563E">
        <w:rPr>
          <w:sz w:val="20"/>
        </w:rPr>
        <w:t>7.</w:t>
      </w:r>
      <w:r w:rsidRPr="00BE3E46">
        <w:rPr>
          <w:sz w:val="20"/>
        </w:rPr>
        <w:t xml:space="preserve"> Фотография до и после перевода в черно-белое  изображение</w:t>
      </w:r>
    </w:p>
    <w:p w:rsidR="00BE3E46" w:rsidRDefault="00BE3E46" w:rsidP="00CB0D60">
      <w:pPr>
        <w:pStyle w:val="a3"/>
        <w:spacing w:before="0" w:beforeAutospacing="0" w:after="0" w:afterAutospacing="0"/>
      </w:pPr>
    </w:p>
    <w:p w:rsidR="00CB0D60" w:rsidRPr="00CB0D60" w:rsidRDefault="00CB0D60" w:rsidP="00BE3E46">
      <w:pPr>
        <w:pStyle w:val="a3"/>
        <w:spacing w:before="0" w:beforeAutospacing="0" w:after="0" w:afterAutospacing="0"/>
        <w:ind w:firstLine="567"/>
      </w:pPr>
      <w:r w:rsidRPr="00CB0D60">
        <w:t xml:space="preserve">4. Выберите список </w:t>
      </w:r>
      <w:r w:rsidRPr="00CB0D60">
        <w:rPr>
          <w:b/>
        </w:rPr>
        <w:t>Коррекция</w:t>
      </w:r>
      <w:r w:rsidRPr="00CB0D60">
        <w:t xml:space="preserve"> меню </w:t>
      </w:r>
      <w:r w:rsidRPr="00CB0D60">
        <w:rPr>
          <w:b/>
        </w:rPr>
        <w:t>Изображение</w:t>
      </w:r>
      <w:r w:rsidRPr="00CB0D60">
        <w:t xml:space="preserve"> и в нём - </w:t>
      </w:r>
      <w:r w:rsidRPr="00CB0D60">
        <w:rPr>
          <w:b/>
        </w:rPr>
        <w:t>Света/Тени</w:t>
      </w:r>
      <w:r w:rsidRPr="00CB0D60">
        <w:t xml:space="preserve"> (Рис.8).</w:t>
      </w:r>
    </w:p>
    <w:p w:rsidR="00CB0D60" w:rsidRPr="00BE3E46" w:rsidRDefault="00CB0D60" w:rsidP="00BE3E46">
      <w:pPr>
        <w:pStyle w:val="a3"/>
        <w:spacing w:before="0" w:beforeAutospacing="0" w:after="0" w:afterAutospacing="0"/>
        <w:jc w:val="center"/>
        <w:rPr>
          <w:sz w:val="20"/>
        </w:rPr>
      </w:pPr>
      <w:r w:rsidRPr="00BE3E46">
        <w:rPr>
          <w:noProof/>
          <w:sz w:val="20"/>
        </w:rPr>
        <w:lastRenderedPageBreak/>
        <w:drawing>
          <wp:inline distT="0" distB="0" distL="0" distR="0" wp14:anchorId="637CF66B" wp14:editId="4C065936">
            <wp:extent cx="2514600" cy="18954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600" cy="1895475"/>
                    </a:xfrm>
                    <a:prstGeom prst="rect">
                      <a:avLst/>
                    </a:prstGeom>
                    <a:noFill/>
                    <a:ln>
                      <a:noFill/>
                    </a:ln>
                  </pic:spPr>
                </pic:pic>
              </a:graphicData>
            </a:graphic>
          </wp:inline>
        </w:drawing>
      </w:r>
    </w:p>
    <w:p w:rsidR="00CB0D60" w:rsidRPr="00BE3E46" w:rsidRDefault="00CB0D60" w:rsidP="00BE3E46">
      <w:pPr>
        <w:pStyle w:val="a3"/>
        <w:spacing w:before="0" w:beforeAutospacing="0" w:after="0" w:afterAutospacing="0"/>
        <w:jc w:val="center"/>
        <w:rPr>
          <w:sz w:val="20"/>
        </w:rPr>
      </w:pPr>
      <w:r w:rsidRPr="00BE3E46">
        <w:rPr>
          <w:sz w:val="20"/>
        </w:rPr>
        <w:t>Рис.8</w:t>
      </w:r>
      <w:r w:rsidR="0098563E">
        <w:rPr>
          <w:sz w:val="20"/>
        </w:rPr>
        <w:t>.</w:t>
      </w:r>
      <w:r w:rsidRPr="00BE3E46">
        <w:rPr>
          <w:sz w:val="20"/>
        </w:rPr>
        <w:t xml:space="preserve"> Черно-белая фотография после коррекции</w:t>
      </w:r>
    </w:p>
    <w:p w:rsidR="00BE3E46" w:rsidRPr="00CB0D60" w:rsidRDefault="00BE3E46" w:rsidP="00CB0D60">
      <w:pPr>
        <w:pStyle w:val="a3"/>
        <w:spacing w:before="0" w:beforeAutospacing="0" w:after="0" w:afterAutospacing="0"/>
      </w:pPr>
    </w:p>
    <w:p w:rsidR="00CB0D60" w:rsidRDefault="0098563E" w:rsidP="0098563E">
      <w:pPr>
        <w:jc w:val="center"/>
        <w:rPr>
          <w:rFonts w:ascii="Times New Roman" w:hAnsi="Times New Roman" w:cs="Times New Roman"/>
          <w:b/>
          <w:bCs/>
          <w:sz w:val="24"/>
          <w:szCs w:val="24"/>
        </w:rPr>
      </w:pPr>
      <w:r>
        <w:rPr>
          <w:rFonts w:ascii="Times New Roman" w:hAnsi="Times New Roman" w:cs="Times New Roman"/>
          <w:b/>
          <w:bCs/>
          <w:sz w:val="24"/>
          <w:szCs w:val="24"/>
        </w:rPr>
        <w:t>Задание №4</w:t>
      </w:r>
      <w:r w:rsidR="00CB0D60" w:rsidRPr="00CB0D60">
        <w:rPr>
          <w:rFonts w:ascii="Times New Roman" w:hAnsi="Times New Roman" w:cs="Times New Roman"/>
          <w:b/>
          <w:bCs/>
          <w:sz w:val="24"/>
          <w:szCs w:val="24"/>
        </w:rPr>
        <w:t xml:space="preserve"> Инструмент Пипетка (Eyedropper)</w:t>
      </w:r>
    </w:p>
    <w:p w:rsidR="0098563E" w:rsidRPr="00CB0D60" w:rsidRDefault="0098563E" w:rsidP="00CB0D60">
      <w:pPr>
        <w:rPr>
          <w:rFonts w:ascii="Times New Roman" w:hAnsi="Times New Roman" w:cs="Times New Roman"/>
          <w:sz w:val="24"/>
          <w:szCs w:val="24"/>
        </w:rPr>
      </w:pPr>
    </w:p>
    <w:p w:rsidR="00CB0D60" w:rsidRPr="00CB0D60" w:rsidRDefault="00CB0D60" w:rsidP="00CB0D60">
      <w:pPr>
        <w:pStyle w:val="a3"/>
        <w:spacing w:before="0" w:beforeAutospacing="0" w:after="0" w:afterAutospacing="0"/>
        <w:ind w:firstLine="540"/>
        <w:jc w:val="both"/>
      </w:pPr>
      <w:r w:rsidRPr="00CB0D60">
        <w:t xml:space="preserve">Инструмент </w:t>
      </w:r>
      <w:r w:rsidRPr="00CB0D60">
        <w:rPr>
          <w:b/>
        </w:rPr>
        <w:t>Пипетка</w:t>
      </w:r>
      <w:r w:rsidRPr="00CB0D60">
        <w:t xml:space="preserve"> позволяет установить текущий рабочий или фоновый цвет, взяв его образец из любого открытого документа.</w:t>
      </w:r>
    </w:p>
    <w:p w:rsidR="00CB0D60" w:rsidRPr="00CB0D60" w:rsidRDefault="00CB0D60" w:rsidP="00CB0D60">
      <w:pPr>
        <w:pStyle w:val="a3"/>
        <w:spacing w:before="0" w:beforeAutospacing="0" w:after="0" w:afterAutospacing="0"/>
        <w:ind w:firstLine="540"/>
        <w:rPr>
          <w:b/>
        </w:rPr>
      </w:pPr>
      <w:r w:rsidRPr="00CB0D60">
        <w:rPr>
          <w:b/>
        </w:rPr>
        <w:t>Упражнение.</w:t>
      </w:r>
      <w:r w:rsidRPr="00CB0D60">
        <w:t xml:space="preserve">  Работа с инструментом </w:t>
      </w:r>
      <w:r w:rsidRPr="00CB0D60">
        <w:rPr>
          <w:b/>
        </w:rPr>
        <w:t>Пипетка</w:t>
      </w:r>
    </w:p>
    <w:p w:rsidR="0098563E" w:rsidRDefault="00CB0D60" w:rsidP="0098563E">
      <w:pPr>
        <w:pStyle w:val="a3"/>
        <w:spacing w:before="0" w:beforeAutospacing="0" w:after="0" w:afterAutospacing="0"/>
        <w:ind w:firstLine="567"/>
        <w:rPr>
          <w:b/>
        </w:rPr>
      </w:pPr>
      <w:r w:rsidRPr="00CB0D60">
        <w:t xml:space="preserve">1. Откройте файл </w:t>
      </w:r>
      <w:r w:rsidRPr="00CB0D60">
        <w:rPr>
          <w:b/>
          <w:lang w:val="en-US"/>
        </w:rPr>
        <w:t>Watterfall</w:t>
      </w:r>
      <w:r w:rsidRPr="00CB0D60">
        <w:rPr>
          <w:b/>
        </w:rPr>
        <w:t>.</w:t>
      </w:r>
      <w:r w:rsidRPr="00CB0D60">
        <w:rPr>
          <w:b/>
          <w:lang w:val="en-US"/>
        </w:rPr>
        <w:t>tif</w:t>
      </w:r>
      <w:r w:rsidRPr="00CB0D60">
        <w:rPr>
          <w:b/>
        </w:rPr>
        <w:t xml:space="preserve"> </w:t>
      </w:r>
      <w:r w:rsidRPr="00CB0D60">
        <w:t>(Рис.9).</w:t>
      </w:r>
      <w:r w:rsidRPr="00CB0D60">
        <w:rPr>
          <w:b/>
        </w:rPr>
        <w:t xml:space="preserve">    </w:t>
      </w:r>
    </w:p>
    <w:p w:rsidR="00CB0D60" w:rsidRPr="00CB0D60" w:rsidRDefault="00CB0D60" w:rsidP="0098563E">
      <w:pPr>
        <w:pStyle w:val="a3"/>
        <w:spacing w:before="0" w:beforeAutospacing="0" w:after="0" w:afterAutospacing="0"/>
        <w:ind w:firstLine="567"/>
        <w:rPr>
          <w:b/>
        </w:rPr>
      </w:pPr>
      <w:r w:rsidRPr="00CB0D60">
        <w:rPr>
          <w:b/>
        </w:rPr>
        <w:t xml:space="preserve">   </w:t>
      </w:r>
    </w:p>
    <w:p w:rsidR="0098563E" w:rsidRDefault="00CB0D60" w:rsidP="0098563E">
      <w:pPr>
        <w:pStyle w:val="a3"/>
        <w:spacing w:before="0" w:beforeAutospacing="0" w:after="0" w:afterAutospacing="0"/>
        <w:jc w:val="center"/>
      </w:pPr>
      <w:r w:rsidRPr="00CB0D60">
        <w:rPr>
          <w:noProof/>
        </w:rPr>
        <w:drawing>
          <wp:inline distT="0" distB="0" distL="0" distR="0">
            <wp:extent cx="1685925" cy="26193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85925" cy="2619375"/>
                    </a:xfrm>
                    <a:prstGeom prst="rect">
                      <a:avLst/>
                    </a:prstGeom>
                    <a:noFill/>
                    <a:ln>
                      <a:noFill/>
                    </a:ln>
                  </pic:spPr>
                </pic:pic>
              </a:graphicData>
            </a:graphic>
          </wp:inline>
        </w:drawing>
      </w:r>
    </w:p>
    <w:p w:rsidR="0098563E" w:rsidRDefault="0098563E" w:rsidP="0098563E">
      <w:pPr>
        <w:pStyle w:val="a3"/>
        <w:spacing w:before="0" w:beforeAutospacing="0" w:after="0" w:afterAutospacing="0"/>
        <w:jc w:val="center"/>
      </w:pPr>
      <w:r w:rsidRPr="0098563E">
        <w:rPr>
          <w:sz w:val="20"/>
        </w:rPr>
        <w:t>Рис.9</w:t>
      </w:r>
    </w:p>
    <w:p w:rsidR="0098563E" w:rsidRDefault="0098563E" w:rsidP="00CB0D60">
      <w:pPr>
        <w:pStyle w:val="a3"/>
        <w:spacing w:before="0" w:beforeAutospacing="0" w:after="0" w:afterAutospacing="0"/>
        <w:jc w:val="both"/>
      </w:pPr>
    </w:p>
    <w:p w:rsidR="00CB0D60" w:rsidRPr="00CB0D60" w:rsidRDefault="00CB0D60" w:rsidP="0098563E">
      <w:pPr>
        <w:pStyle w:val="a3"/>
        <w:spacing w:before="0" w:beforeAutospacing="0" w:after="0" w:afterAutospacing="0"/>
        <w:ind w:firstLine="567"/>
        <w:jc w:val="both"/>
        <w:rPr>
          <w:b/>
        </w:rPr>
      </w:pPr>
      <w:r w:rsidRPr="00CB0D60">
        <w:t xml:space="preserve">2. Выберите на панели инструмент </w:t>
      </w:r>
      <w:r w:rsidRPr="00CB0D60">
        <w:rPr>
          <w:b/>
        </w:rPr>
        <w:t>Пипетка.</w:t>
      </w:r>
    </w:p>
    <w:p w:rsidR="00CB0D60" w:rsidRPr="00CB0D60" w:rsidRDefault="00CB0D60" w:rsidP="0098563E">
      <w:pPr>
        <w:pStyle w:val="a3"/>
        <w:spacing w:before="0" w:beforeAutospacing="0" w:after="0" w:afterAutospacing="0"/>
        <w:ind w:firstLine="567"/>
        <w:jc w:val="both"/>
      </w:pPr>
      <w:r w:rsidRPr="00CB0D60">
        <w:t xml:space="preserve">3. Щелкните им в любой точке изображения, например, на зелени. Цвет, на который укажет инструмент, станет текущим основным цветом. Об этом свидетельствует образец на панели инструментов. </w:t>
      </w:r>
      <w:r w:rsidRPr="00CB0D60">
        <w:rPr>
          <w:noProof/>
        </w:rPr>
        <w:drawing>
          <wp:inline distT="0" distB="0" distL="0" distR="0">
            <wp:extent cx="276225" cy="2571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p>
    <w:p w:rsidR="00CB0D60" w:rsidRPr="00CB0D60" w:rsidRDefault="0098563E" w:rsidP="0098563E">
      <w:pPr>
        <w:pStyle w:val="a3"/>
        <w:spacing w:before="0" w:beforeAutospacing="0" w:after="0" w:afterAutospacing="0"/>
        <w:ind w:firstLine="567"/>
        <w:jc w:val="both"/>
      </w:pPr>
      <w:r w:rsidRPr="00CB0D60">
        <w:rPr>
          <w:noProof/>
        </w:rPr>
        <w:drawing>
          <wp:anchor distT="0" distB="0" distL="114300" distR="114300" simplePos="0" relativeHeight="251663360" behindDoc="0" locked="0" layoutInCell="1" allowOverlap="1" wp14:anchorId="26D85DAF" wp14:editId="558EB6E0">
            <wp:simplePos x="0" y="0"/>
            <wp:positionH relativeFrom="column">
              <wp:posOffset>2251213</wp:posOffset>
            </wp:positionH>
            <wp:positionV relativeFrom="paragraph">
              <wp:posOffset>773099</wp:posOffset>
            </wp:positionV>
            <wp:extent cx="1771650" cy="742950"/>
            <wp:effectExtent l="0" t="0" r="0" b="0"/>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71650" cy="742950"/>
                    </a:xfrm>
                    <a:prstGeom prst="rect">
                      <a:avLst/>
                    </a:prstGeom>
                    <a:noFill/>
                    <a:ln>
                      <a:noFill/>
                    </a:ln>
                  </pic:spPr>
                </pic:pic>
              </a:graphicData>
            </a:graphic>
            <wp14:sizeRelH relativeFrom="page">
              <wp14:pctWidth>0</wp14:pctWidth>
            </wp14:sizeRelH>
            <wp14:sizeRelV relativeFrom="page">
              <wp14:pctHeight>0</wp14:pctHeight>
            </wp14:sizeRelV>
          </wp:anchor>
        </w:drawing>
      </w:r>
      <w:r w:rsidR="00CB0D60" w:rsidRPr="00CB0D60">
        <w:t xml:space="preserve">4. Опять щелкните инструментом в любой точке изображения, например, на камне, но удерживая при этом клавишу Alt. Теперь будет выбран фоновый цвет (его образец на панели инструментов изменится) </w:t>
      </w:r>
      <w:r w:rsidR="00CB0D60" w:rsidRPr="00CB0D60">
        <w:rPr>
          <w:noProof/>
        </w:rPr>
        <w:drawing>
          <wp:inline distT="0" distB="0" distL="0" distR="0" wp14:anchorId="6DB67D39" wp14:editId="0CEEDB1D">
            <wp:extent cx="238125" cy="2476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8125" cy="247650"/>
                    </a:xfrm>
                    <a:prstGeom prst="rect">
                      <a:avLst/>
                    </a:prstGeom>
                    <a:noFill/>
                    <a:ln>
                      <a:noFill/>
                    </a:ln>
                  </pic:spPr>
                </pic:pic>
              </a:graphicData>
            </a:graphic>
          </wp:inline>
        </w:drawing>
      </w:r>
      <w:r w:rsidR="00CB0D60" w:rsidRPr="00CB0D60">
        <w:t xml:space="preserve">. </w:t>
      </w:r>
    </w:p>
    <w:p w:rsidR="0098563E" w:rsidRPr="0098563E" w:rsidRDefault="0098563E" w:rsidP="0098563E">
      <w:pPr>
        <w:pStyle w:val="a3"/>
        <w:spacing w:before="0" w:beforeAutospacing="0" w:after="0" w:afterAutospacing="0"/>
        <w:jc w:val="center"/>
        <w:rPr>
          <w:sz w:val="20"/>
        </w:rPr>
      </w:pPr>
      <w:r w:rsidRPr="0098563E">
        <w:rPr>
          <w:sz w:val="20"/>
        </w:rPr>
        <w:t>Рис.10. Меню для усреднения цвета по нескольким пикселам</w:t>
      </w:r>
    </w:p>
    <w:p w:rsidR="0098563E" w:rsidRDefault="0098563E" w:rsidP="00CB0D60">
      <w:pPr>
        <w:pStyle w:val="a3"/>
        <w:spacing w:before="0" w:beforeAutospacing="0" w:after="0" w:afterAutospacing="0"/>
        <w:ind w:firstLine="540"/>
        <w:jc w:val="both"/>
      </w:pPr>
    </w:p>
    <w:p w:rsidR="00CB0D60" w:rsidRPr="00CB0D60" w:rsidRDefault="00CB0D60" w:rsidP="00CB0D60">
      <w:pPr>
        <w:pStyle w:val="a3"/>
        <w:spacing w:before="0" w:beforeAutospacing="0" w:after="0" w:afterAutospacing="0"/>
        <w:ind w:firstLine="540"/>
        <w:jc w:val="both"/>
      </w:pPr>
      <w:r w:rsidRPr="00CB0D60">
        <w:lastRenderedPageBreak/>
        <w:t xml:space="preserve">5. Единственный параметр инструмента — усреднение цвета по нескольким пикселам. Параметр можно задать, если щелчком правой клавиши открыть контекстное меню и выбрать нужный параметр. </w:t>
      </w:r>
    </w:p>
    <w:p w:rsidR="00CB0D60" w:rsidRPr="00CB0D60" w:rsidRDefault="00CB0D60" w:rsidP="00CB0D60">
      <w:pPr>
        <w:pStyle w:val="a3"/>
        <w:spacing w:before="0" w:beforeAutospacing="0" w:after="0" w:afterAutospacing="0"/>
        <w:ind w:firstLine="540"/>
        <w:jc w:val="both"/>
      </w:pPr>
      <w:r w:rsidRPr="00CB0D60">
        <w:t xml:space="preserve">6. Если в списке выбрать </w:t>
      </w:r>
      <w:r w:rsidRPr="00CB0D60">
        <w:rPr>
          <w:b/>
        </w:rPr>
        <w:t>Точка (</w:t>
      </w:r>
      <w:r w:rsidRPr="00CB0D60">
        <w:rPr>
          <w:b/>
          <w:lang w:val="en-US"/>
        </w:rPr>
        <w:t>Point</w:t>
      </w:r>
      <w:r w:rsidRPr="00CB0D60">
        <w:t xml:space="preserve">), тогда пипетка измерит цвет пиксела, находящегося непосредственно под ней. Если же выбран вариант </w:t>
      </w:r>
      <w:r w:rsidRPr="00CB0D60">
        <w:rPr>
          <w:b/>
        </w:rPr>
        <w:t>Среднее 3х3 (3</w:t>
      </w:r>
      <w:r w:rsidRPr="00CB0D60">
        <w:rPr>
          <w:b/>
          <w:bCs/>
        </w:rPr>
        <w:t xml:space="preserve"> by 3 Average</w:t>
      </w:r>
      <w:r w:rsidRPr="00CB0D60">
        <w:rPr>
          <w:b/>
        </w:rPr>
        <w:t xml:space="preserve">) </w:t>
      </w:r>
      <w:r w:rsidRPr="00CB0D60">
        <w:t xml:space="preserve">и </w:t>
      </w:r>
      <w:r w:rsidRPr="00CB0D60">
        <w:rPr>
          <w:b/>
        </w:rPr>
        <w:t xml:space="preserve">Среднее 5х5 </w:t>
      </w:r>
      <w:r w:rsidRPr="00CB0D60">
        <w:rPr>
          <w:b/>
          <w:bCs/>
        </w:rPr>
        <w:t>(5 by 5 Average</w:t>
      </w:r>
      <w:r w:rsidRPr="00CB0D60">
        <w:rPr>
          <w:b/>
        </w:rPr>
        <w:t>)</w:t>
      </w:r>
      <w:r w:rsidRPr="00CB0D60">
        <w:t>, то инструмент покажет усредненный цвет для девяти или двадцати пяти соседних пикселов соответственно.</w:t>
      </w:r>
    </w:p>
    <w:p w:rsidR="001777DA" w:rsidRDefault="001777DA" w:rsidP="00CB0D60">
      <w:pPr>
        <w:ind w:firstLine="567"/>
        <w:rPr>
          <w:rFonts w:ascii="Times New Roman" w:hAnsi="Times New Roman" w:cs="Times New Roman"/>
          <w:sz w:val="24"/>
          <w:szCs w:val="24"/>
        </w:rPr>
      </w:pPr>
    </w:p>
    <w:p w:rsidR="00ED2E3C" w:rsidRDefault="00ED2E3C" w:rsidP="00ED2E3C">
      <w:pPr>
        <w:jc w:val="center"/>
        <w:rPr>
          <w:rFonts w:ascii="Times New Roman" w:hAnsi="Times New Roman" w:cs="Times New Roman"/>
          <w:b/>
          <w:bCs/>
          <w:sz w:val="24"/>
          <w:szCs w:val="24"/>
        </w:rPr>
      </w:pPr>
      <w:r>
        <w:rPr>
          <w:rFonts w:ascii="Times New Roman" w:hAnsi="Times New Roman" w:cs="Times New Roman"/>
          <w:b/>
          <w:bCs/>
          <w:sz w:val="24"/>
          <w:szCs w:val="24"/>
        </w:rPr>
        <w:t>Задание №4</w:t>
      </w:r>
      <w:r w:rsidRPr="00ED2E3C">
        <w:rPr>
          <w:rFonts w:ascii="Times New Roman" w:hAnsi="Times New Roman" w:cs="Times New Roman"/>
          <w:b/>
          <w:bCs/>
          <w:sz w:val="24"/>
          <w:szCs w:val="24"/>
        </w:rPr>
        <w:t xml:space="preserve"> Построение выделений</w:t>
      </w:r>
    </w:p>
    <w:p w:rsidR="00ED2E3C" w:rsidRPr="00ED2E3C" w:rsidRDefault="00ED2E3C" w:rsidP="00ED2E3C">
      <w:pPr>
        <w:jc w:val="center"/>
        <w:rPr>
          <w:rFonts w:ascii="Times New Roman" w:hAnsi="Times New Roman" w:cs="Times New Roman"/>
          <w:sz w:val="24"/>
          <w:szCs w:val="24"/>
        </w:rPr>
      </w:pPr>
    </w:p>
    <w:p w:rsidR="00ED2E3C" w:rsidRDefault="00ED2E3C" w:rsidP="00ED2E3C">
      <w:pPr>
        <w:pStyle w:val="a3"/>
        <w:spacing w:before="0" w:beforeAutospacing="0" w:after="0" w:afterAutospacing="0"/>
        <w:ind w:firstLine="567"/>
        <w:jc w:val="both"/>
      </w:pPr>
      <w:r w:rsidRPr="00ED2E3C">
        <w:t>Для построения выделения правильной формы предназначена группа инструментов (рис.</w:t>
      </w:r>
      <w:r>
        <w:t>11</w:t>
      </w:r>
      <w:r w:rsidRPr="00ED2E3C">
        <w:t xml:space="preserve">), скрывающаяся за значком </w:t>
      </w:r>
      <w:r w:rsidRPr="00ED2E3C">
        <w:rPr>
          <w:b/>
        </w:rPr>
        <w:t>Прямоугольная область</w:t>
      </w:r>
      <w:r w:rsidRPr="00ED2E3C">
        <w:rPr>
          <w:b/>
          <w:bCs/>
        </w:rPr>
        <w:t xml:space="preserve"> (Rectangular Marquee</w:t>
      </w:r>
      <w:r w:rsidRPr="00ED2E3C">
        <w:rPr>
          <w:b/>
        </w:rPr>
        <w:t>).</w:t>
      </w:r>
      <w:r w:rsidRPr="00ED2E3C">
        <w:t xml:space="preserve"> </w:t>
      </w:r>
    </w:p>
    <w:p w:rsidR="00ED2E3C" w:rsidRPr="00ED2E3C" w:rsidRDefault="00ED2E3C" w:rsidP="00ED2E3C">
      <w:pPr>
        <w:pStyle w:val="a3"/>
        <w:spacing w:before="0" w:beforeAutospacing="0" w:after="0" w:afterAutospacing="0"/>
        <w:ind w:firstLine="567"/>
        <w:jc w:val="both"/>
      </w:pPr>
    </w:p>
    <w:p w:rsidR="00ED2E3C" w:rsidRDefault="00ED2E3C" w:rsidP="00ED2E3C">
      <w:pPr>
        <w:jc w:val="center"/>
        <w:rPr>
          <w:rFonts w:ascii="Times New Roman" w:hAnsi="Times New Roman" w:cs="Times New Roman"/>
          <w:sz w:val="20"/>
          <w:szCs w:val="24"/>
        </w:rPr>
      </w:pPr>
      <w:r w:rsidRPr="00ED2E3C">
        <w:rPr>
          <w:rFonts w:ascii="Times New Roman" w:hAnsi="Times New Roman" w:cs="Times New Roman"/>
          <w:noProof/>
          <w:sz w:val="24"/>
          <w:szCs w:val="24"/>
          <w:lang w:eastAsia="ru-RU"/>
        </w:rPr>
        <w:drawing>
          <wp:inline distT="0" distB="0" distL="0" distR="0" wp14:anchorId="1854C358" wp14:editId="06D6BEF2">
            <wp:extent cx="3283585" cy="8191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83585" cy="819150"/>
                    </a:xfrm>
                    <a:prstGeom prst="rect">
                      <a:avLst/>
                    </a:prstGeom>
                    <a:noFill/>
                    <a:ln>
                      <a:noFill/>
                    </a:ln>
                  </pic:spPr>
                </pic:pic>
              </a:graphicData>
            </a:graphic>
          </wp:inline>
        </w:drawing>
      </w:r>
      <w:r w:rsidRPr="00ED2E3C">
        <w:rPr>
          <w:rFonts w:ascii="Times New Roman" w:hAnsi="Times New Roman" w:cs="Times New Roman"/>
          <w:sz w:val="24"/>
          <w:szCs w:val="24"/>
        </w:rPr>
        <w:br/>
      </w:r>
      <w:r w:rsidRPr="00ED2E3C">
        <w:rPr>
          <w:rFonts w:ascii="Times New Roman" w:hAnsi="Times New Roman" w:cs="Times New Roman"/>
          <w:bCs/>
          <w:sz w:val="20"/>
          <w:szCs w:val="24"/>
        </w:rPr>
        <w:t xml:space="preserve">Рис.11. </w:t>
      </w:r>
      <w:r w:rsidRPr="00ED2E3C">
        <w:rPr>
          <w:rFonts w:ascii="Times New Roman" w:hAnsi="Times New Roman" w:cs="Times New Roman"/>
          <w:sz w:val="20"/>
          <w:szCs w:val="24"/>
        </w:rPr>
        <w:t>Группа инструментов выделения</w:t>
      </w:r>
    </w:p>
    <w:p w:rsidR="00ED2E3C" w:rsidRPr="00ED2E3C" w:rsidRDefault="00ED2E3C" w:rsidP="00ED2E3C">
      <w:pPr>
        <w:jc w:val="center"/>
        <w:rPr>
          <w:rFonts w:ascii="Times New Roman" w:hAnsi="Times New Roman" w:cs="Times New Roman"/>
          <w:sz w:val="20"/>
          <w:szCs w:val="24"/>
        </w:rPr>
      </w:pPr>
      <w:r w:rsidRPr="00ED2E3C">
        <w:rPr>
          <w:rFonts w:ascii="Times New Roman" w:hAnsi="Times New Roman" w:cs="Times New Roman"/>
          <w:noProof/>
          <w:sz w:val="24"/>
          <w:szCs w:val="24"/>
          <w:lang w:eastAsia="ru-RU"/>
        </w:rPr>
        <w:drawing>
          <wp:anchor distT="0" distB="0" distL="114300" distR="114300" simplePos="0" relativeHeight="251665408" behindDoc="0" locked="0" layoutInCell="1" allowOverlap="1" wp14:anchorId="288DA425" wp14:editId="5CDED790">
            <wp:simplePos x="0" y="0"/>
            <wp:positionH relativeFrom="column">
              <wp:posOffset>2084318</wp:posOffset>
            </wp:positionH>
            <wp:positionV relativeFrom="paragraph">
              <wp:posOffset>204691</wp:posOffset>
            </wp:positionV>
            <wp:extent cx="1790700" cy="2771775"/>
            <wp:effectExtent l="0" t="0" r="0" b="9525"/>
            <wp:wrapTopAndBottom/>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90700" cy="2771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2E3C" w:rsidRPr="00ED2E3C" w:rsidRDefault="00ED2E3C" w:rsidP="00ED2E3C">
      <w:pPr>
        <w:pStyle w:val="a3"/>
        <w:spacing w:before="0" w:beforeAutospacing="0" w:after="0" w:afterAutospacing="0"/>
        <w:jc w:val="center"/>
        <w:rPr>
          <w:sz w:val="20"/>
        </w:rPr>
      </w:pPr>
      <w:r w:rsidRPr="00ED2E3C">
        <w:rPr>
          <w:sz w:val="20"/>
        </w:rPr>
        <w:t>Рис.12. Выделение</w:t>
      </w:r>
    </w:p>
    <w:p w:rsidR="00ED2E3C" w:rsidRDefault="00ED2E3C" w:rsidP="00ED2E3C">
      <w:pPr>
        <w:pStyle w:val="a3"/>
        <w:spacing w:before="0" w:beforeAutospacing="0" w:after="0" w:afterAutospacing="0"/>
        <w:ind w:firstLine="567"/>
        <w:jc w:val="both"/>
      </w:pPr>
    </w:p>
    <w:p w:rsidR="00ED2E3C" w:rsidRPr="00ED2E3C" w:rsidRDefault="00903757" w:rsidP="00ED2E3C">
      <w:pPr>
        <w:pStyle w:val="a3"/>
        <w:spacing w:before="0" w:beforeAutospacing="0" w:after="0" w:afterAutospacing="0"/>
        <w:ind w:firstLine="567"/>
        <w:jc w:val="both"/>
      </w:pPr>
      <w:r>
        <w:t xml:space="preserve">Откройте рисунок </w:t>
      </w:r>
      <w:r w:rsidRPr="00903757">
        <w:rPr>
          <w:b/>
          <w:lang w:val="en-US"/>
        </w:rPr>
        <w:t>Palm</w:t>
      </w:r>
      <w:r w:rsidRPr="00903757">
        <w:rPr>
          <w:b/>
        </w:rPr>
        <w:t xml:space="preserve"> </w:t>
      </w:r>
      <w:r w:rsidRPr="00903757">
        <w:rPr>
          <w:b/>
          <w:lang w:val="en-US"/>
        </w:rPr>
        <w:t>Tree</w:t>
      </w:r>
      <w:r w:rsidRPr="00903757">
        <w:rPr>
          <w:b/>
        </w:rPr>
        <w:t>.</w:t>
      </w:r>
      <w:r w:rsidRPr="00903757">
        <w:rPr>
          <w:b/>
          <w:lang w:val="en-US"/>
        </w:rPr>
        <w:t>jpg</w:t>
      </w:r>
      <w:r>
        <w:t xml:space="preserve">. </w:t>
      </w:r>
      <w:r w:rsidR="00ED2E3C" w:rsidRPr="00ED2E3C">
        <w:t>Поместите курсор в окно документа перекрестия, нажмите кнопку мыши и перетащите курсор по изображению. За курсором тянется прямоугольная пунктирная рамка выделения. Отпустите кнопку мыши. Мерцающий пунктир обозначает границы выделенной области (рис.</w:t>
      </w:r>
      <w:r w:rsidR="00ED2E3C">
        <w:t>12</w:t>
      </w:r>
      <w:r w:rsidR="00ED2E3C" w:rsidRPr="00ED2E3C">
        <w:t xml:space="preserve">). Для отмены выделения щелкните мышью в любом месте окна документа вне выделенной области. После отмены можно вернуть выделение. Для этого выберите команду </w:t>
      </w:r>
      <w:r w:rsidR="00ED2E3C" w:rsidRPr="00ED2E3C">
        <w:rPr>
          <w:b/>
        </w:rPr>
        <w:t>Выделить снова (</w:t>
      </w:r>
      <w:r w:rsidR="00ED2E3C" w:rsidRPr="00ED2E3C">
        <w:rPr>
          <w:b/>
          <w:bCs/>
        </w:rPr>
        <w:t>Reselect</w:t>
      </w:r>
      <w:r w:rsidR="00ED2E3C" w:rsidRPr="00ED2E3C">
        <w:rPr>
          <w:b/>
        </w:rPr>
        <w:t>)</w:t>
      </w:r>
      <w:r w:rsidR="00ED2E3C" w:rsidRPr="00ED2E3C">
        <w:t xml:space="preserve"> меню </w:t>
      </w:r>
      <w:r w:rsidR="00ED2E3C" w:rsidRPr="00ED2E3C">
        <w:rPr>
          <w:b/>
        </w:rPr>
        <w:t>Выделение (</w:t>
      </w:r>
      <w:r w:rsidR="00ED2E3C" w:rsidRPr="00ED2E3C">
        <w:rPr>
          <w:b/>
          <w:bCs/>
        </w:rPr>
        <w:t>Select</w:t>
      </w:r>
      <w:r w:rsidR="00ED2E3C" w:rsidRPr="00ED2E3C">
        <w:rPr>
          <w:b/>
        </w:rPr>
        <w:t>).</w:t>
      </w:r>
      <w:r w:rsidR="00ED2E3C" w:rsidRPr="00ED2E3C">
        <w:t xml:space="preserve"> </w:t>
      </w:r>
    </w:p>
    <w:p w:rsidR="00ED2E3C" w:rsidRPr="00ED2E3C" w:rsidRDefault="00ED2E3C" w:rsidP="00ED2E3C">
      <w:pPr>
        <w:pStyle w:val="a3"/>
        <w:spacing w:before="0" w:beforeAutospacing="0" w:after="0" w:afterAutospacing="0"/>
        <w:ind w:firstLine="567"/>
        <w:jc w:val="both"/>
      </w:pPr>
      <w:r w:rsidRPr="00ED2E3C">
        <w:t>Влияние инструментов и большинства команд распространяется только на выделенную область.</w:t>
      </w:r>
    </w:p>
    <w:p w:rsidR="00ED2E3C" w:rsidRPr="00ED2E3C" w:rsidRDefault="00ED2E3C" w:rsidP="00ED2E3C">
      <w:pPr>
        <w:pStyle w:val="a3"/>
        <w:spacing w:before="0" w:beforeAutospacing="0" w:after="0" w:afterAutospacing="0"/>
        <w:ind w:firstLine="567"/>
        <w:jc w:val="both"/>
      </w:pPr>
      <w:r w:rsidRPr="00ED2E3C">
        <w:t xml:space="preserve">Инструмент </w:t>
      </w:r>
      <w:r w:rsidRPr="00ED2E3C">
        <w:rPr>
          <w:b/>
        </w:rPr>
        <w:t>Прямоугольное область (</w:t>
      </w:r>
      <w:r w:rsidRPr="00ED2E3C">
        <w:rPr>
          <w:b/>
          <w:bCs/>
        </w:rPr>
        <w:t>Rectangular Marquee</w:t>
      </w:r>
      <w:r w:rsidRPr="00ED2E3C">
        <w:rPr>
          <w:b/>
        </w:rPr>
        <w:t>)</w:t>
      </w:r>
      <w:r w:rsidRPr="00ED2E3C">
        <w:t xml:space="preserve"> и </w:t>
      </w:r>
      <w:r w:rsidRPr="00ED2E3C">
        <w:rPr>
          <w:b/>
        </w:rPr>
        <w:t>Овальная область</w:t>
      </w:r>
      <w:r w:rsidRPr="00ED2E3C">
        <w:rPr>
          <w:b/>
          <w:bCs/>
        </w:rPr>
        <w:t xml:space="preserve"> (Elliptical Marquee </w:t>
      </w:r>
      <w:r w:rsidRPr="00ED2E3C">
        <w:rPr>
          <w:b/>
        </w:rPr>
        <w:t>)</w:t>
      </w:r>
      <w:r w:rsidRPr="00ED2E3C">
        <w:t xml:space="preserve"> имеют специальные режимы создания контура выделения. Они задаются в раскрывающемся списке панели свойств инструмента. Эти режимы следующие: </w:t>
      </w:r>
    </w:p>
    <w:p w:rsidR="00ED2E3C" w:rsidRPr="00ED2E3C" w:rsidRDefault="00ED2E3C" w:rsidP="00ED2E3C">
      <w:pPr>
        <w:pStyle w:val="a3"/>
        <w:spacing w:before="0" w:beforeAutospacing="0" w:after="0" w:afterAutospacing="0"/>
        <w:ind w:firstLine="567"/>
        <w:jc w:val="both"/>
      </w:pPr>
      <w:r w:rsidRPr="00ED2E3C">
        <w:rPr>
          <w:noProof/>
        </w:rPr>
        <w:drawing>
          <wp:anchor distT="0" distB="0" distL="114300" distR="114300" simplePos="0" relativeHeight="251666432" behindDoc="0" locked="0" layoutInCell="1" allowOverlap="1">
            <wp:simplePos x="0" y="0"/>
            <wp:positionH relativeFrom="column">
              <wp:posOffset>223520</wp:posOffset>
            </wp:positionH>
            <wp:positionV relativeFrom="paragraph">
              <wp:posOffset>0</wp:posOffset>
            </wp:positionV>
            <wp:extent cx="1247775" cy="523875"/>
            <wp:effectExtent l="0" t="0" r="9525" b="9525"/>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4777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2E3C">
        <w:rPr>
          <w:b/>
          <w:bCs/>
        </w:rPr>
        <w:t xml:space="preserve">Нормальный </w:t>
      </w:r>
      <w:r w:rsidRPr="00ED2E3C">
        <w:t xml:space="preserve"> (</w:t>
      </w:r>
      <w:r w:rsidRPr="00ED2E3C">
        <w:rPr>
          <w:b/>
          <w:bCs/>
        </w:rPr>
        <w:t>Normal</w:t>
      </w:r>
      <w:r w:rsidRPr="00ED2E3C">
        <w:t xml:space="preserve">) — выделение с произвольными размерами рамки. Режим устанавливается по умолчанию. </w:t>
      </w:r>
    </w:p>
    <w:p w:rsidR="00ED2E3C" w:rsidRPr="00ED2E3C" w:rsidRDefault="00ED2E3C" w:rsidP="00ED2E3C">
      <w:pPr>
        <w:numPr>
          <w:ilvl w:val="0"/>
          <w:numId w:val="2"/>
        </w:numPr>
        <w:tabs>
          <w:tab w:val="clear" w:pos="720"/>
          <w:tab w:val="num" w:pos="851"/>
        </w:tabs>
        <w:ind w:left="0" w:firstLine="567"/>
        <w:jc w:val="both"/>
        <w:rPr>
          <w:rFonts w:ascii="Times New Roman" w:hAnsi="Times New Roman" w:cs="Times New Roman"/>
          <w:b/>
          <w:sz w:val="24"/>
          <w:szCs w:val="24"/>
        </w:rPr>
      </w:pPr>
      <w:r w:rsidRPr="00ED2E3C">
        <w:rPr>
          <w:rFonts w:ascii="Times New Roman" w:hAnsi="Times New Roman" w:cs="Times New Roman"/>
          <w:b/>
          <w:sz w:val="24"/>
          <w:szCs w:val="24"/>
        </w:rPr>
        <w:t>Заданные пропорции</w:t>
      </w:r>
      <w:r w:rsidRPr="00ED2E3C">
        <w:rPr>
          <w:rFonts w:ascii="Times New Roman" w:hAnsi="Times New Roman" w:cs="Times New Roman"/>
          <w:b/>
          <w:bCs/>
          <w:sz w:val="24"/>
          <w:szCs w:val="24"/>
        </w:rPr>
        <w:t xml:space="preserve"> (Constrained Aspect Ratio</w:t>
      </w:r>
      <w:r w:rsidRPr="00ED2E3C">
        <w:rPr>
          <w:rFonts w:ascii="Times New Roman" w:hAnsi="Times New Roman" w:cs="Times New Roman"/>
          <w:b/>
          <w:sz w:val="24"/>
          <w:szCs w:val="24"/>
        </w:rPr>
        <w:t>)</w:t>
      </w:r>
      <w:r w:rsidRPr="00ED2E3C">
        <w:rPr>
          <w:rFonts w:ascii="Times New Roman" w:hAnsi="Times New Roman" w:cs="Times New Roman"/>
          <w:sz w:val="24"/>
          <w:szCs w:val="24"/>
        </w:rPr>
        <w:t xml:space="preserve"> — выделение области с заданным соотношением высоты и ширины, которое вводится в полях </w:t>
      </w:r>
      <w:r w:rsidRPr="00ED2E3C">
        <w:rPr>
          <w:rFonts w:ascii="Times New Roman" w:hAnsi="Times New Roman" w:cs="Times New Roman"/>
          <w:b/>
          <w:bCs/>
          <w:sz w:val="24"/>
          <w:szCs w:val="24"/>
        </w:rPr>
        <w:t>Width</w:t>
      </w:r>
      <w:r w:rsidRPr="00ED2E3C">
        <w:rPr>
          <w:rFonts w:ascii="Times New Roman" w:hAnsi="Times New Roman" w:cs="Times New Roman"/>
          <w:b/>
          <w:sz w:val="24"/>
          <w:szCs w:val="24"/>
        </w:rPr>
        <w:t xml:space="preserve"> (Ширина)</w:t>
      </w:r>
      <w:r w:rsidRPr="00ED2E3C">
        <w:rPr>
          <w:rFonts w:ascii="Times New Roman" w:hAnsi="Times New Roman" w:cs="Times New Roman"/>
          <w:sz w:val="24"/>
          <w:szCs w:val="24"/>
        </w:rPr>
        <w:t xml:space="preserve"> и </w:t>
      </w:r>
      <w:r w:rsidRPr="00ED2E3C">
        <w:rPr>
          <w:rFonts w:ascii="Times New Roman" w:hAnsi="Times New Roman" w:cs="Times New Roman"/>
          <w:b/>
          <w:bCs/>
          <w:sz w:val="24"/>
          <w:szCs w:val="24"/>
        </w:rPr>
        <w:t xml:space="preserve">Height </w:t>
      </w:r>
      <w:r w:rsidRPr="00ED2E3C">
        <w:rPr>
          <w:rFonts w:ascii="Times New Roman" w:hAnsi="Times New Roman" w:cs="Times New Roman"/>
          <w:b/>
          <w:sz w:val="24"/>
          <w:szCs w:val="24"/>
        </w:rPr>
        <w:t xml:space="preserve">(Высота). </w:t>
      </w:r>
    </w:p>
    <w:p w:rsidR="00ED2E3C" w:rsidRPr="00ED2E3C" w:rsidRDefault="00ED2E3C" w:rsidP="00ED2E3C">
      <w:pPr>
        <w:numPr>
          <w:ilvl w:val="0"/>
          <w:numId w:val="2"/>
        </w:numPr>
        <w:ind w:left="0" w:firstLine="567"/>
        <w:jc w:val="both"/>
        <w:rPr>
          <w:rFonts w:ascii="Times New Roman" w:hAnsi="Times New Roman" w:cs="Times New Roman"/>
          <w:sz w:val="24"/>
          <w:szCs w:val="24"/>
        </w:rPr>
      </w:pPr>
      <w:r w:rsidRPr="00ED2E3C">
        <w:rPr>
          <w:rFonts w:ascii="Times New Roman" w:hAnsi="Times New Roman" w:cs="Times New Roman"/>
          <w:b/>
          <w:sz w:val="24"/>
          <w:szCs w:val="24"/>
        </w:rPr>
        <w:lastRenderedPageBreak/>
        <w:t>Заданный размер (</w:t>
      </w:r>
      <w:r w:rsidRPr="00ED2E3C">
        <w:rPr>
          <w:rFonts w:ascii="Times New Roman" w:hAnsi="Times New Roman" w:cs="Times New Roman"/>
          <w:b/>
          <w:bCs/>
          <w:sz w:val="24"/>
          <w:szCs w:val="24"/>
        </w:rPr>
        <w:t>Fixed Size</w:t>
      </w:r>
      <w:r w:rsidRPr="00ED2E3C">
        <w:rPr>
          <w:rFonts w:ascii="Times New Roman" w:hAnsi="Times New Roman" w:cs="Times New Roman"/>
          <w:b/>
          <w:sz w:val="24"/>
          <w:szCs w:val="24"/>
        </w:rPr>
        <w:t>)</w:t>
      </w:r>
      <w:r w:rsidRPr="00ED2E3C">
        <w:rPr>
          <w:rFonts w:ascii="Times New Roman" w:hAnsi="Times New Roman" w:cs="Times New Roman"/>
          <w:sz w:val="24"/>
          <w:szCs w:val="24"/>
        </w:rPr>
        <w:t xml:space="preserve"> — построение рамки с точными размерами, указанными в полях </w:t>
      </w:r>
      <w:r w:rsidRPr="00ED2E3C">
        <w:rPr>
          <w:rFonts w:ascii="Times New Roman" w:hAnsi="Times New Roman" w:cs="Times New Roman"/>
          <w:b/>
          <w:bCs/>
          <w:sz w:val="24"/>
          <w:szCs w:val="24"/>
        </w:rPr>
        <w:t xml:space="preserve">Width </w:t>
      </w:r>
      <w:r w:rsidRPr="00ED2E3C">
        <w:rPr>
          <w:rFonts w:ascii="Times New Roman" w:hAnsi="Times New Roman" w:cs="Times New Roman"/>
          <w:b/>
          <w:sz w:val="24"/>
          <w:szCs w:val="24"/>
        </w:rPr>
        <w:t>(Ширина)</w:t>
      </w:r>
      <w:r w:rsidRPr="00ED2E3C">
        <w:rPr>
          <w:rFonts w:ascii="Times New Roman" w:hAnsi="Times New Roman" w:cs="Times New Roman"/>
          <w:sz w:val="24"/>
          <w:szCs w:val="24"/>
        </w:rPr>
        <w:t xml:space="preserve"> и </w:t>
      </w:r>
      <w:r w:rsidRPr="00ED2E3C">
        <w:rPr>
          <w:rFonts w:ascii="Times New Roman" w:hAnsi="Times New Roman" w:cs="Times New Roman"/>
          <w:b/>
          <w:bCs/>
          <w:sz w:val="24"/>
          <w:szCs w:val="24"/>
        </w:rPr>
        <w:t>Height</w:t>
      </w:r>
      <w:r w:rsidRPr="00ED2E3C">
        <w:rPr>
          <w:rFonts w:ascii="Times New Roman" w:hAnsi="Times New Roman" w:cs="Times New Roman"/>
          <w:b/>
          <w:sz w:val="24"/>
          <w:szCs w:val="24"/>
        </w:rPr>
        <w:t xml:space="preserve"> (Высота).</w:t>
      </w:r>
      <w:r w:rsidRPr="00ED2E3C">
        <w:rPr>
          <w:rFonts w:ascii="Times New Roman" w:hAnsi="Times New Roman" w:cs="Times New Roman"/>
          <w:sz w:val="24"/>
          <w:szCs w:val="24"/>
        </w:rPr>
        <w:t xml:space="preserve"> </w:t>
      </w:r>
    </w:p>
    <w:p w:rsidR="00ED2E3C" w:rsidRPr="00ED2E3C" w:rsidRDefault="00ED2E3C" w:rsidP="00ED2E3C">
      <w:pPr>
        <w:pStyle w:val="a3"/>
        <w:spacing w:before="0" w:beforeAutospacing="0" w:after="0" w:afterAutospacing="0"/>
        <w:ind w:firstLine="567"/>
        <w:jc w:val="both"/>
      </w:pPr>
      <w:r w:rsidRPr="00ED2E3C">
        <w:rPr>
          <w:iCs/>
        </w:rPr>
        <w:t xml:space="preserve">Кроме двух рассмотренных выше инструментов выделения, в этой группе есть еще два— </w:t>
      </w:r>
      <w:r w:rsidRPr="00ED2E3C">
        <w:rPr>
          <w:b/>
          <w:bCs/>
          <w:iCs/>
        </w:rPr>
        <w:t>Single Column Marquee</w:t>
      </w:r>
      <w:r w:rsidRPr="00ED2E3C">
        <w:rPr>
          <w:b/>
          <w:iCs/>
        </w:rPr>
        <w:t xml:space="preserve"> (Вертикальная строка)</w:t>
      </w:r>
      <w:r w:rsidRPr="00ED2E3C">
        <w:rPr>
          <w:iCs/>
        </w:rPr>
        <w:t xml:space="preserve"> и </w:t>
      </w:r>
      <w:r w:rsidRPr="00ED2E3C">
        <w:rPr>
          <w:b/>
          <w:bCs/>
          <w:iCs/>
        </w:rPr>
        <w:t>Single Row Marquee</w:t>
      </w:r>
      <w:r w:rsidRPr="00ED2E3C">
        <w:rPr>
          <w:b/>
          <w:iCs/>
        </w:rPr>
        <w:t xml:space="preserve"> (Горизонтальная строка)</w:t>
      </w:r>
      <w:r w:rsidRPr="00ED2E3C">
        <w:rPr>
          <w:iCs/>
        </w:rPr>
        <w:t>. Они позволяют определить выделенную область как горизонтальную или вертикальную строку толщиной всего в один пиксел, проходящую по всей ширине или высоте документа. Область применения такого выделения очень невелика.</w:t>
      </w:r>
    </w:p>
    <w:p w:rsidR="00ED2E3C" w:rsidRDefault="00ED2E3C" w:rsidP="00ED2E3C">
      <w:pPr>
        <w:ind w:firstLine="567"/>
        <w:jc w:val="both"/>
        <w:rPr>
          <w:rFonts w:ascii="Times New Roman" w:hAnsi="Times New Roman" w:cs="Times New Roman"/>
          <w:sz w:val="24"/>
          <w:szCs w:val="24"/>
        </w:rPr>
      </w:pPr>
      <w:r w:rsidRPr="00ED2E3C">
        <w:rPr>
          <w:rFonts w:ascii="Times New Roman" w:hAnsi="Times New Roman" w:cs="Times New Roman"/>
          <w:sz w:val="24"/>
          <w:szCs w:val="24"/>
        </w:rPr>
        <w:t>Создание выделения неправильной формы производится разными способами. Для этого предназначена вторая группа инструментов выделения. Она используется гораздо чаще, чем первая, и включает в с</w:t>
      </w:r>
      <w:r>
        <w:rPr>
          <w:rFonts w:ascii="Times New Roman" w:hAnsi="Times New Roman" w:cs="Times New Roman"/>
          <w:sz w:val="24"/>
          <w:szCs w:val="24"/>
        </w:rPr>
        <w:t>ебя три инструмента (рис.13).</w:t>
      </w:r>
    </w:p>
    <w:p w:rsidR="00ED2E3C" w:rsidRPr="00ED2E3C" w:rsidRDefault="00ED2E3C" w:rsidP="00ED2E3C">
      <w:pPr>
        <w:ind w:firstLine="567"/>
        <w:jc w:val="both"/>
        <w:rPr>
          <w:rFonts w:ascii="Times New Roman" w:hAnsi="Times New Roman" w:cs="Times New Roman"/>
          <w:sz w:val="24"/>
          <w:szCs w:val="24"/>
        </w:rPr>
      </w:pPr>
    </w:p>
    <w:p w:rsidR="00ED2E3C" w:rsidRPr="00ED2E3C" w:rsidRDefault="00ED2E3C" w:rsidP="00ED2E3C">
      <w:pPr>
        <w:pStyle w:val="a3"/>
        <w:spacing w:before="0" w:beforeAutospacing="0" w:after="0" w:afterAutospacing="0"/>
        <w:jc w:val="center"/>
      </w:pPr>
      <w:r w:rsidRPr="00ED2E3C">
        <w:rPr>
          <w:noProof/>
        </w:rPr>
        <w:drawing>
          <wp:inline distT="0" distB="0" distL="0" distR="0">
            <wp:extent cx="198755" cy="182880"/>
            <wp:effectExtent l="0" t="0" r="0"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8755" cy="182880"/>
                    </a:xfrm>
                    <a:prstGeom prst="rect">
                      <a:avLst/>
                    </a:prstGeom>
                    <a:noFill/>
                    <a:ln>
                      <a:noFill/>
                    </a:ln>
                  </pic:spPr>
                </pic:pic>
              </a:graphicData>
            </a:graphic>
          </wp:inline>
        </w:drawing>
      </w:r>
      <w:r w:rsidRPr="00ED2E3C">
        <w:rPr>
          <w:noProof/>
        </w:rPr>
        <w:drawing>
          <wp:inline distT="0" distB="0" distL="0" distR="0">
            <wp:extent cx="2433320" cy="572770"/>
            <wp:effectExtent l="0" t="0" r="508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3320" cy="572770"/>
                    </a:xfrm>
                    <a:prstGeom prst="rect">
                      <a:avLst/>
                    </a:prstGeom>
                    <a:noFill/>
                    <a:ln>
                      <a:noFill/>
                    </a:ln>
                  </pic:spPr>
                </pic:pic>
              </a:graphicData>
            </a:graphic>
          </wp:inline>
        </w:drawing>
      </w:r>
    </w:p>
    <w:p w:rsidR="001A2BF6" w:rsidRDefault="00ED2E3C" w:rsidP="001A2BF6">
      <w:pPr>
        <w:jc w:val="center"/>
        <w:rPr>
          <w:rFonts w:ascii="Times New Roman" w:hAnsi="Times New Roman" w:cs="Times New Roman"/>
          <w:sz w:val="24"/>
          <w:szCs w:val="24"/>
        </w:rPr>
      </w:pPr>
      <w:r w:rsidRPr="00ED2E3C">
        <w:rPr>
          <w:rFonts w:ascii="Times New Roman" w:hAnsi="Times New Roman" w:cs="Times New Roman"/>
          <w:bCs/>
          <w:sz w:val="20"/>
          <w:szCs w:val="24"/>
        </w:rPr>
        <w:t>Рис.13.</w:t>
      </w:r>
      <w:r w:rsidRPr="00ED2E3C">
        <w:rPr>
          <w:rFonts w:ascii="Times New Roman" w:hAnsi="Times New Roman" w:cs="Times New Roman"/>
          <w:sz w:val="20"/>
          <w:szCs w:val="24"/>
        </w:rPr>
        <w:t xml:space="preserve"> Группа инструментов для построения выделения неправильной формы </w:t>
      </w:r>
      <w:r w:rsidRPr="00ED2E3C">
        <w:rPr>
          <w:rFonts w:ascii="Times New Roman" w:hAnsi="Times New Roman" w:cs="Times New Roman"/>
          <w:sz w:val="24"/>
          <w:szCs w:val="24"/>
        </w:rPr>
        <w:br/>
      </w:r>
    </w:p>
    <w:p w:rsidR="00ED2E3C" w:rsidRPr="00ED2E3C" w:rsidRDefault="001A2BF6" w:rsidP="001A2BF6">
      <w:pPr>
        <w:ind w:firstLine="567"/>
        <w:jc w:val="both"/>
        <w:rPr>
          <w:rFonts w:ascii="Times New Roman" w:hAnsi="Times New Roman" w:cs="Times New Roman"/>
          <w:sz w:val="24"/>
          <w:szCs w:val="24"/>
        </w:rPr>
      </w:pPr>
      <w:r w:rsidRPr="00ED2E3C">
        <w:rPr>
          <w:rFonts w:ascii="Times New Roman" w:hAnsi="Times New Roman" w:cs="Times New Roman"/>
          <w:noProof/>
          <w:sz w:val="20"/>
          <w:szCs w:val="24"/>
          <w:lang w:eastAsia="ru-RU"/>
        </w:rPr>
        <w:drawing>
          <wp:anchor distT="0" distB="0" distL="114300" distR="114300" simplePos="0" relativeHeight="251667456" behindDoc="0" locked="0" layoutInCell="1" allowOverlap="1" wp14:anchorId="5FF2BA3B" wp14:editId="7DDF5447">
            <wp:simplePos x="0" y="0"/>
            <wp:positionH relativeFrom="margin">
              <wp:align>center</wp:align>
            </wp:positionH>
            <wp:positionV relativeFrom="paragraph">
              <wp:posOffset>429508</wp:posOffset>
            </wp:positionV>
            <wp:extent cx="2193925" cy="3429000"/>
            <wp:effectExtent l="0" t="0" r="0" b="0"/>
            <wp:wrapTopAndBottom/>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93925" cy="3429000"/>
                    </a:xfrm>
                    <a:prstGeom prst="rect">
                      <a:avLst/>
                    </a:prstGeom>
                    <a:noFill/>
                    <a:ln>
                      <a:noFill/>
                    </a:ln>
                  </pic:spPr>
                </pic:pic>
              </a:graphicData>
            </a:graphic>
            <wp14:sizeRelH relativeFrom="page">
              <wp14:pctWidth>0</wp14:pctWidth>
            </wp14:sizeRelH>
            <wp14:sizeRelV relativeFrom="page">
              <wp14:pctHeight>0</wp14:pctHeight>
            </wp14:sizeRelV>
          </wp:anchor>
        </w:drawing>
      </w:r>
      <w:r w:rsidR="00ED2E3C" w:rsidRPr="00ED2E3C">
        <w:rPr>
          <w:rFonts w:ascii="Times New Roman" w:hAnsi="Times New Roman" w:cs="Times New Roman"/>
          <w:sz w:val="24"/>
          <w:szCs w:val="24"/>
        </w:rPr>
        <w:t xml:space="preserve">Инструмент </w:t>
      </w:r>
      <w:r w:rsidR="00ED2E3C" w:rsidRPr="00ED2E3C">
        <w:rPr>
          <w:rFonts w:ascii="Times New Roman" w:hAnsi="Times New Roman" w:cs="Times New Roman"/>
          <w:b/>
          <w:sz w:val="24"/>
          <w:szCs w:val="24"/>
        </w:rPr>
        <w:t>Лассо</w:t>
      </w:r>
      <w:r w:rsidR="00ED2E3C" w:rsidRPr="00ED2E3C">
        <w:rPr>
          <w:rFonts w:ascii="Times New Roman" w:hAnsi="Times New Roman" w:cs="Times New Roman"/>
          <w:b/>
          <w:bCs/>
          <w:sz w:val="24"/>
          <w:szCs w:val="24"/>
        </w:rPr>
        <w:t xml:space="preserve"> </w:t>
      </w:r>
      <w:r w:rsidR="00ED2E3C" w:rsidRPr="00ED2E3C">
        <w:rPr>
          <w:rFonts w:ascii="Times New Roman" w:hAnsi="Times New Roman" w:cs="Times New Roman"/>
          <w:b/>
          <w:sz w:val="24"/>
          <w:szCs w:val="24"/>
        </w:rPr>
        <w:t>(</w:t>
      </w:r>
      <w:r w:rsidR="00ED2E3C" w:rsidRPr="00ED2E3C">
        <w:rPr>
          <w:rFonts w:ascii="Times New Roman" w:hAnsi="Times New Roman" w:cs="Times New Roman"/>
          <w:b/>
          <w:bCs/>
          <w:sz w:val="24"/>
          <w:szCs w:val="24"/>
        </w:rPr>
        <w:t>Lasso</w:t>
      </w:r>
      <w:r w:rsidR="00ED2E3C" w:rsidRPr="00ED2E3C">
        <w:rPr>
          <w:rFonts w:ascii="Times New Roman" w:hAnsi="Times New Roman" w:cs="Times New Roman"/>
          <w:b/>
          <w:sz w:val="24"/>
          <w:szCs w:val="24"/>
        </w:rPr>
        <w:t>)</w:t>
      </w:r>
      <w:r w:rsidR="00ED2E3C" w:rsidRPr="00ED2E3C">
        <w:rPr>
          <w:rFonts w:ascii="Times New Roman" w:hAnsi="Times New Roman" w:cs="Times New Roman"/>
          <w:sz w:val="24"/>
          <w:szCs w:val="24"/>
        </w:rPr>
        <w:t xml:space="preserve"> действует подобно карандашу. С его помощью можно нарисовать на изображении любой контур, и он станет границей выделения.</w:t>
      </w:r>
    </w:p>
    <w:p w:rsidR="001A2BF6" w:rsidRPr="001A2BF6" w:rsidRDefault="001A2BF6" w:rsidP="001A2BF6">
      <w:pPr>
        <w:pStyle w:val="a3"/>
        <w:spacing w:before="0" w:beforeAutospacing="0" w:after="0" w:afterAutospacing="0"/>
        <w:jc w:val="center"/>
        <w:rPr>
          <w:sz w:val="20"/>
        </w:rPr>
      </w:pPr>
      <w:r w:rsidRPr="001A2BF6">
        <w:rPr>
          <w:bCs/>
          <w:sz w:val="20"/>
        </w:rPr>
        <w:t>Рис.14.</w:t>
      </w:r>
      <w:r w:rsidRPr="001A2BF6">
        <w:rPr>
          <w:sz w:val="20"/>
        </w:rPr>
        <w:t xml:space="preserve"> Создание выделения инструментом </w:t>
      </w:r>
      <w:r w:rsidRPr="001A2BF6">
        <w:rPr>
          <w:b/>
          <w:bCs/>
          <w:sz w:val="20"/>
        </w:rPr>
        <w:t>Лассо</w:t>
      </w:r>
    </w:p>
    <w:p w:rsidR="001A2BF6" w:rsidRDefault="001A2BF6" w:rsidP="00ED2E3C">
      <w:pPr>
        <w:pStyle w:val="a3"/>
        <w:spacing w:before="0" w:beforeAutospacing="0" w:after="0" w:afterAutospacing="0"/>
        <w:ind w:firstLine="567"/>
        <w:jc w:val="both"/>
      </w:pPr>
    </w:p>
    <w:p w:rsidR="00ED2E3C" w:rsidRPr="00ED2E3C" w:rsidRDefault="00ED2E3C" w:rsidP="00ED2E3C">
      <w:pPr>
        <w:pStyle w:val="a3"/>
        <w:spacing w:before="0" w:beforeAutospacing="0" w:after="0" w:afterAutospacing="0"/>
        <w:ind w:firstLine="567"/>
        <w:jc w:val="both"/>
      </w:pPr>
      <w:r w:rsidRPr="00ED2E3C">
        <w:t xml:space="preserve">1. Выберите инструмент </w:t>
      </w:r>
      <w:r w:rsidRPr="00ED2E3C">
        <w:rPr>
          <w:b/>
        </w:rPr>
        <w:t>Лассо</w:t>
      </w:r>
      <w:r w:rsidRPr="00ED2E3C">
        <w:rPr>
          <w:b/>
          <w:bCs/>
        </w:rPr>
        <w:t xml:space="preserve"> </w:t>
      </w:r>
      <w:r w:rsidRPr="00ED2E3C">
        <w:rPr>
          <w:b/>
        </w:rPr>
        <w:t>(</w:t>
      </w:r>
      <w:r w:rsidRPr="00ED2E3C">
        <w:rPr>
          <w:b/>
          <w:bCs/>
        </w:rPr>
        <w:t>Lasso</w:t>
      </w:r>
      <w:r w:rsidRPr="00ED2E3C">
        <w:rPr>
          <w:b/>
        </w:rPr>
        <w:t>).</w:t>
      </w:r>
      <w:r w:rsidRPr="00ED2E3C">
        <w:t xml:space="preserve"> Поместите курсор в окно документа и, нажав кнопку мыши, проведите инструментом по изображению. Появляется линия будущего контура </w:t>
      </w:r>
    </w:p>
    <w:p w:rsidR="00ED2E3C" w:rsidRPr="00ED2E3C" w:rsidRDefault="00ED2E3C" w:rsidP="00ED2E3C">
      <w:pPr>
        <w:pStyle w:val="a3"/>
        <w:spacing w:before="0" w:beforeAutospacing="0" w:after="0" w:afterAutospacing="0"/>
        <w:ind w:firstLine="567"/>
        <w:jc w:val="both"/>
      </w:pPr>
      <w:r w:rsidRPr="00ED2E3C">
        <w:t>2. Отпустите кнопку мыши. Программа создаст контур выделения по нарисованной лиии. Если линия не была замкнута, программа замыкает ее автоматически — по прямой (</w:t>
      </w:r>
      <w:r w:rsidR="001A2BF6" w:rsidRPr="00ED2E3C">
        <w:t>рис</w:t>
      </w:r>
      <w:r w:rsidRPr="00ED2E3C">
        <w:t>.</w:t>
      </w:r>
      <w:r w:rsidR="001A2BF6">
        <w:t>14</w:t>
      </w:r>
      <w:r w:rsidRPr="00ED2E3C">
        <w:t>)</w:t>
      </w:r>
    </w:p>
    <w:p w:rsidR="00ED2E3C" w:rsidRPr="00ED2E3C" w:rsidRDefault="00ED2E3C" w:rsidP="00ED2E3C">
      <w:pPr>
        <w:pStyle w:val="a3"/>
        <w:spacing w:before="0" w:beforeAutospacing="0" w:after="0" w:afterAutospacing="0"/>
        <w:ind w:firstLine="567"/>
      </w:pPr>
      <w:r w:rsidRPr="00ED2E3C">
        <w:t xml:space="preserve">Инструмент </w:t>
      </w:r>
      <w:r w:rsidRPr="00ED2E3C">
        <w:rPr>
          <w:b/>
        </w:rPr>
        <w:t xml:space="preserve">Лассо </w:t>
      </w:r>
      <w:r w:rsidRPr="00ED2E3C">
        <w:t xml:space="preserve">— не самый удобный способ выделения. </w:t>
      </w:r>
    </w:p>
    <w:p w:rsidR="00ED2E3C" w:rsidRPr="00ED2E3C" w:rsidRDefault="00ED2E3C" w:rsidP="00ED2E3C">
      <w:pPr>
        <w:pStyle w:val="a3"/>
        <w:spacing w:before="0" w:beforeAutospacing="0" w:after="0" w:afterAutospacing="0"/>
        <w:ind w:firstLine="567"/>
        <w:jc w:val="both"/>
      </w:pPr>
      <w:r w:rsidRPr="00ED2E3C">
        <w:t xml:space="preserve">Используя инструмент </w:t>
      </w:r>
      <w:r w:rsidRPr="00ED2E3C">
        <w:rPr>
          <w:b/>
        </w:rPr>
        <w:t xml:space="preserve">Угловое лассо, </w:t>
      </w:r>
      <w:r w:rsidRPr="00ED2E3C">
        <w:t>пользователь должен указывать точки на изображении. В результате контур выделения хоть и имеет неправильную форму, но состоит обязательно из прямолинейных сегментов (</w:t>
      </w:r>
      <w:r w:rsidR="001A2BF6" w:rsidRPr="00ED2E3C">
        <w:t>рис</w:t>
      </w:r>
      <w:r w:rsidRPr="00ED2E3C">
        <w:t>.</w:t>
      </w:r>
      <w:r w:rsidR="001A2BF6">
        <w:t>15.</w:t>
      </w:r>
      <w:r w:rsidRPr="00ED2E3C">
        <w:t>а). Чтобы его закончить, при установке последней опорной точки сделайте двойной щелчок мышью.</w:t>
      </w:r>
    </w:p>
    <w:p w:rsidR="00ED2E3C" w:rsidRPr="00ED2E3C" w:rsidRDefault="00ED2E3C" w:rsidP="00ED2E3C">
      <w:pPr>
        <w:pStyle w:val="a3"/>
        <w:spacing w:before="0" w:beforeAutospacing="0" w:after="0" w:afterAutospacing="0"/>
        <w:ind w:firstLine="567"/>
        <w:jc w:val="both"/>
      </w:pPr>
    </w:p>
    <w:p w:rsidR="00ED2E3C" w:rsidRPr="001A2BF6" w:rsidRDefault="00ED2E3C" w:rsidP="001A2BF6">
      <w:pPr>
        <w:pStyle w:val="a3"/>
        <w:spacing w:before="0" w:beforeAutospacing="0" w:after="0" w:afterAutospacing="0"/>
        <w:jc w:val="center"/>
        <w:rPr>
          <w:sz w:val="20"/>
        </w:rPr>
      </w:pPr>
      <w:r w:rsidRPr="00ED2E3C">
        <w:rPr>
          <w:noProof/>
        </w:rPr>
        <w:lastRenderedPageBreak/>
        <w:drawing>
          <wp:inline distT="0" distB="0" distL="0" distR="0">
            <wp:extent cx="2329815" cy="240157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29815" cy="2401570"/>
                    </a:xfrm>
                    <a:prstGeom prst="rect">
                      <a:avLst/>
                    </a:prstGeom>
                    <a:noFill/>
                    <a:ln>
                      <a:noFill/>
                    </a:ln>
                  </pic:spPr>
                </pic:pic>
              </a:graphicData>
            </a:graphic>
          </wp:inline>
        </w:drawing>
      </w:r>
      <w:r w:rsidRPr="00ED2E3C">
        <w:rPr>
          <w:noProof/>
        </w:rPr>
        <w:drawing>
          <wp:inline distT="0" distB="0" distL="0" distR="0">
            <wp:extent cx="2298065" cy="2409190"/>
            <wp:effectExtent l="0" t="0" r="698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98065" cy="2409190"/>
                    </a:xfrm>
                    <a:prstGeom prst="rect">
                      <a:avLst/>
                    </a:prstGeom>
                    <a:noFill/>
                    <a:ln>
                      <a:noFill/>
                    </a:ln>
                  </pic:spPr>
                </pic:pic>
              </a:graphicData>
            </a:graphic>
          </wp:inline>
        </w:drawing>
      </w:r>
      <w:r w:rsidRPr="00ED2E3C">
        <w:br/>
      </w:r>
      <w:r w:rsidRPr="001A2BF6">
        <w:rPr>
          <w:sz w:val="20"/>
        </w:rPr>
        <w:t>а)                                                                       б)</w:t>
      </w:r>
    </w:p>
    <w:p w:rsidR="00ED2E3C" w:rsidRPr="001A2BF6" w:rsidRDefault="00ED2E3C" w:rsidP="001A2BF6">
      <w:pPr>
        <w:pStyle w:val="a3"/>
        <w:spacing w:before="0" w:beforeAutospacing="0" w:after="0" w:afterAutospacing="0"/>
        <w:jc w:val="center"/>
        <w:rPr>
          <w:sz w:val="20"/>
        </w:rPr>
      </w:pPr>
      <w:r w:rsidRPr="001A2BF6">
        <w:rPr>
          <w:sz w:val="20"/>
        </w:rPr>
        <w:t>Рис.</w:t>
      </w:r>
      <w:r w:rsidR="001A2BF6" w:rsidRPr="001A2BF6">
        <w:rPr>
          <w:sz w:val="20"/>
        </w:rPr>
        <w:t>15</w:t>
      </w:r>
      <w:r w:rsidRPr="001A2BF6">
        <w:rPr>
          <w:sz w:val="20"/>
        </w:rPr>
        <w:t xml:space="preserve">. Выделение с использованием </w:t>
      </w:r>
      <w:r w:rsidRPr="001A2BF6">
        <w:rPr>
          <w:b/>
          <w:sz w:val="20"/>
        </w:rPr>
        <w:t>Углового лассо</w:t>
      </w:r>
      <w:r w:rsidRPr="001A2BF6">
        <w:rPr>
          <w:sz w:val="20"/>
        </w:rPr>
        <w:t xml:space="preserve"> (а) и Магнитного лассо (б)</w:t>
      </w:r>
    </w:p>
    <w:p w:rsidR="001A2BF6" w:rsidRDefault="00ED2E3C" w:rsidP="00ED2E3C">
      <w:pPr>
        <w:pStyle w:val="a3"/>
        <w:spacing w:before="0" w:beforeAutospacing="0" w:after="0" w:afterAutospacing="0"/>
        <w:ind w:firstLine="567"/>
        <w:jc w:val="both"/>
      </w:pPr>
      <w:r w:rsidRPr="00ED2E3C">
        <w:t xml:space="preserve"> </w:t>
      </w:r>
      <w:r w:rsidRPr="00ED2E3C">
        <w:tab/>
      </w:r>
    </w:p>
    <w:p w:rsidR="00ED2E3C" w:rsidRPr="00ED2E3C" w:rsidRDefault="00ED2E3C" w:rsidP="00ED2E3C">
      <w:pPr>
        <w:pStyle w:val="a3"/>
        <w:spacing w:before="0" w:beforeAutospacing="0" w:after="0" w:afterAutospacing="0"/>
        <w:ind w:firstLine="567"/>
        <w:jc w:val="both"/>
      </w:pPr>
      <w:r w:rsidRPr="00ED2E3C">
        <w:t xml:space="preserve">Инструмент  </w:t>
      </w:r>
      <w:r w:rsidRPr="00ED2E3C">
        <w:rPr>
          <w:b/>
        </w:rPr>
        <w:t>Магнитное лассо (</w:t>
      </w:r>
      <w:r w:rsidRPr="00ED2E3C">
        <w:rPr>
          <w:b/>
          <w:bCs/>
        </w:rPr>
        <w:t>Magnetic Lasso</w:t>
      </w:r>
      <w:r w:rsidRPr="00ED2E3C">
        <w:rPr>
          <w:b/>
        </w:rPr>
        <w:t>)</w:t>
      </w:r>
      <w:r w:rsidRPr="00ED2E3C">
        <w:t xml:space="preserve">, по действию несколько сложнее двух предыдущих:  вы рисуете контур выделения, но он располагается не точно по пути движения курсора. Программа анализирует точки изображения вокруг курсора при его перетаскивании. Она находит области (назовем их границами), где соприкасаются точки, сильно различающиеся по яркости или имеющие разные цвета. По этим границам и строится контур выделения. Таким образом, если на изображении есть предмет с контрастными участками, вы сможете выделить его в полуавтоматическом режиме очень быстро, несмотря на сложную форму. </w:t>
      </w:r>
    </w:p>
    <w:p w:rsidR="00ED2E3C" w:rsidRPr="00ED2E3C" w:rsidRDefault="00ED2E3C" w:rsidP="00ED2E3C">
      <w:pPr>
        <w:pStyle w:val="a3"/>
        <w:spacing w:before="0" w:beforeAutospacing="0" w:after="0" w:afterAutospacing="0"/>
        <w:ind w:firstLine="567"/>
        <w:jc w:val="both"/>
        <w:rPr>
          <w:b/>
        </w:rPr>
      </w:pPr>
      <w:r w:rsidRPr="00ED2E3C">
        <w:rPr>
          <w:b/>
        </w:rPr>
        <w:t>Упражнение.</w:t>
      </w:r>
      <w:r w:rsidRPr="00ED2E3C">
        <w:t xml:space="preserve"> Выделение </w:t>
      </w:r>
      <w:r w:rsidRPr="00ED2E3C">
        <w:rPr>
          <w:b/>
        </w:rPr>
        <w:t>Магнитным лассо</w:t>
      </w:r>
    </w:p>
    <w:p w:rsidR="00ED2E3C" w:rsidRPr="00ED2E3C" w:rsidRDefault="00ED2E3C" w:rsidP="00ED2E3C">
      <w:pPr>
        <w:pStyle w:val="a3"/>
        <w:spacing w:before="0" w:beforeAutospacing="0" w:after="0" w:afterAutospacing="0"/>
        <w:ind w:firstLine="567"/>
        <w:jc w:val="both"/>
      </w:pPr>
      <w:r w:rsidRPr="00ED2E3C">
        <w:t xml:space="preserve">1. Переведите курсор в окно документа. </w:t>
      </w:r>
    </w:p>
    <w:p w:rsidR="00ED2E3C" w:rsidRPr="00ED2E3C" w:rsidRDefault="00ED2E3C" w:rsidP="00ED2E3C">
      <w:pPr>
        <w:pStyle w:val="a3"/>
        <w:spacing w:before="0" w:beforeAutospacing="0" w:after="0" w:afterAutospacing="0"/>
        <w:ind w:firstLine="567"/>
        <w:jc w:val="both"/>
      </w:pPr>
      <w:r w:rsidRPr="00ED2E3C">
        <w:t>2. Нажмите клавишу, и вид курсора изменится — вместо значка инструмента появится окружность с крестиком в центре. Это точный курсор: окружность отмечает радиус поиска границ, а крестик — точное положение инструмента — горячую точку.</w:t>
      </w:r>
    </w:p>
    <w:p w:rsidR="00ED2E3C" w:rsidRPr="00ED2E3C" w:rsidRDefault="00ED2E3C" w:rsidP="00ED2E3C">
      <w:pPr>
        <w:pStyle w:val="a3"/>
        <w:spacing w:before="0" w:beforeAutospacing="0" w:after="0" w:afterAutospacing="0"/>
        <w:ind w:firstLine="567"/>
        <w:jc w:val="both"/>
      </w:pPr>
      <w:r w:rsidRPr="00ED2E3C">
        <w:t xml:space="preserve">3. Выберите инструмент Магнитное лассо и щелкните на контуре пальмы. Вы поставили первую опорную точку. Смещайте курсор вдоль контура так, чтобы контур и часть фона были в радиусе поиска. Контур выделения по мере продвижения курсора "прилипает" к наиболее контрастной границе в зоне действия инструмента (рис. 3.5 б). Периодически программа ставит опорные точки, закрепляя контур выделения (рис. 3.5 б). Если встречается участок с размытой границей, где программа не может сама правильно определить контур, поставьте опорную точку щелчком мыши и продолжайте выделение в автоматическом режиме. </w:t>
      </w:r>
    </w:p>
    <w:p w:rsidR="00ED2E3C" w:rsidRPr="00ED2E3C" w:rsidRDefault="00ED2E3C" w:rsidP="00ED2E3C">
      <w:pPr>
        <w:ind w:firstLine="567"/>
        <w:jc w:val="both"/>
        <w:rPr>
          <w:rFonts w:ascii="Times New Roman" w:hAnsi="Times New Roman" w:cs="Times New Roman"/>
          <w:sz w:val="24"/>
          <w:szCs w:val="24"/>
        </w:rPr>
      </w:pPr>
      <w:r w:rsidRPr="00ED2E3C">
        <w:rPr>
          <w:rFonts w:ascii="Times New Roman" w:hAnsi="Times New Roman" w:cs="Times New Roman"/>
          <w:b/>
          <w:iCs/>
          <w:sz w:val="24"/>
          <w:szCs w:val="24"/>
        </w:rPr>
        <w:t>Примечание.</w:t>
      </w:r>
      <w:r w:rsidRPr="00ED2E3C">
        <w:rPr>
          <w:rFonts w:ascii="Times New Roman" w:hAnsi="Times New Roman" w:cs="Times New Roman"/>
          <w:iCs/>
          <w:sz w:val="24"/>
          <w:szCs w:val="24"/>
        </w:rPr>
        <w:t xml:space="preserve"> Если магнитные свойства текущего инструмента мешают создать отрезок контура нужной формы, можно временно переключиться на инструмент </w:t>
      </w:r>
      <w:r w:rsidRPr="00ED2E3C">
        <w:rPr>
          <w:rFonts w:ascii="Times New Roman" w:hAnsi="Times New Roman" w:cs="Times New Roman"/>
          <w:b/>
          <w:iCs/>
          <w:sz w:val="24"/>
          <w:szCs w:val="24"/>
        </w:rPr>
        <w:t>Угловое лассо</w:t>
      </w:r>
      <w:r w:rsidRPr="00ED2E3C">
        <w:rPr>
          <w:rFonts w:ascii="Times New Roman" w:hAnsi="Times New Roman" w:cs="Times New Roman"/>
          <w:iCs/>
          <w:sz w:val="24"/>
          <w:szCs w:val="24"/>
        </w:rPr>
        <w:t xml:space="preserve">: нажмите клавишу </w:t>
      </w:r>
      <w:r w:rsidRPr="00ED2E3C">
        <w:rPr>
          <w:rFonts w:ascii="Times New Roman" w:hAnsi="Times New Roman" w:cs="Times New Roman"/>
          <w:b/>
          <w:iCs/>
          <w:sz w:val="24"/>
          <w:szCs w:val="24"/>
        </w:rPr>
        <w:t>Alt</w:t>
      </w:r>
      <w:r w:rsidRPr="00ED2E3C">
        <w:rPr>
          <w:rFonts w:ascii="Times New Roman" w:hAnsi="Times New Roman" w:cs="Times New Roman"/>
          <w:iCs/>
          <w:sz w:val="24"/>
          <w:szCs w:val="24"/>
        </w:rPr>
        <w:t xml:space="preserve"> и, удерживая ее, щелкните мышью. Когда вы отпустите клавишу </w:t>
      </w:r>
      <w:r w:rsidRPr="00ED2E3C">
        <w:rPr>
          <w:rFonts w:ascii="Times New Roman" w:hAnsi="Times New Roman" w:cs="Times New Roman"/>
          <w:b/>
          <w:iCs/>
          <w:sz w:val="24"/>
          <w:szCs w:val="24"/>
        </w:rPr>
        <w:t>Alt</w:t>
      </w:r>
      <w:r w:rsidRPr="00ED2E3C">
        <w:rPr>
          <w:rFonts w:ascii="Times New Roman" w:hAnsi="Times New Roman" w:cs="Times New Roman"/>
          <w:iCs/>
          <w:sz w:val="24"/>
          <w:szCs w:val="24"/>
        </w:rPr>
        <w:t xml:space="preserve">, снова активизируется инструмент </w:t>
      </w:r>
      <w:r w:rsidRPr="00ED2E3C">
        <w:rPr>
          <w:rFonts w:ascii="Times New Roman" w:hAnsi="Times New Roman" w:cs="Times New Roman"/>
          <w:b/>
          <w:iCs/>
          <w:sz w:val="24"/>
          <w:szCs w:val="24"/>
        </w:rPr>
        <w:t>Магнитное лассо</w:t>
      </w:r>
      <w:r w:rsidRPr="00ED2E3C">
        <w:rPr>
          <w:rFonts w:ascii="Times New Roman" w:hAnsi="Times New Roman" w:cs="Times New Roman"/>
          <w:iCs/>
          <w:sz w:val="24"/>
          <w:szCs w:val="24"/>
        </w:rPr>
        <w:t xml:space="preserve">. Для переключения на инструмент </w:t>
      </w:r>
      <w:r w:rsidRPr="00ED2E3C">
        <w:rPr>
          <w:rFonts w:ascii="Times New Roman" w:hAnsi="Times New Roman" w:cs="Times New Roman"/>
          <w:b/>
          <w:iCs/>
          <w:sz w:val="24"/>
          <w:szCs w:val="24"/>
        </w:rPr>
        <w:t>Лассо</w:t>
      </w:r>
      <w:r w:rsidRPr="00ED2E3C">
        <w:rPr>
          <w:rFonts w:ascii="Times New Roman" w:hAnsi="Times New Roman" w:cs="Times New Roman"/>
          <w:iCs/>
          <w:sz w:val="24"/>
          <w:szCs w:val="24"/>
        </w:rPr>
        <w:t xml:space="preserve"> держите нажатой клавишу </w:t>
      </w:r>
      <w:r w:rsidRPr="00ED2E3C">
        <w:rPr>
          <w:rFonts w:ascii="Times New Roman" w:hAnsi="Times New Roman" w:cs="Times New Roman"/>
          <w:b/>
          <w:iCs/>
          <w:sz w:val="24"/>
          <w:szCs w:val="24"/>
        </w:rPr>
        <w:t xml:space="preserve">Alt </w:t>
      </w:r>
      <w:r w:rsidRPr="00ED2E3C">
        <w:rPr>
          <w:rFonts w:ascii="Times New Roman" w:hAnsi="Times New Roman" w:cs="Times New Roman"/>
          <w:iCs/>
          <w:sz w:val="24"/>
          <w:szCs w:val="24"/>
        </w:rPr>
        <w:t>и левую кнопку мыши.</w:t>
      </w:r>
      <w:r w:rsidRPr="00ED2E3C">
        <w:rPr>
          <w:rFonts w:ascii="Times New Roman" w:hAnsi="Times New Roman" w:cs="Times New Roman"/>
          <w:sz w:val="24"/>
          <w:szCs w:val="24"/>
        </w:rPr>
        <w:t xml:space="preserve"> </w:t>
      </w:r>
    </w:p>
    <w:p w:rsidR="00ED2E3C" w:rsidRPr="00ED2E3C" w:rsidRDefault="00ED2E3C" w:rsidP="00ED2E3C">
      <w:pPr>
        <w:pStyle w:val="a3"/>
        <w:spacing w:before="0" w:beforeAutospacing="0" w:after="0" w:afterAutospacing="0"/>
        <w:ind w:firstLine="567"/>
        <w:jc w:val="both"/>
      </w:pPr>
      <w:r w:rsidRPr="00ED2E3C">
        <w:t xml:space="preserve">Если надо удалить только что нарисованный неверный сегмент (от последней опорной точки до курсора), нажмите клавишу </w:t>
      </w:r>
      <w:r w:rsidRPr="00ED2E3C">
        <w:rPr>
          <w:b/>
        </w:rPr>
        <w:t>Delete</w:t>
      </w:r>
      <w:r w:rsidRPr="00ED2E3C">
        <w:t xml:space="preserve">. Так можно удалять ошибочные сегменты один за другим. Замкните контур двойным щелчком мыши, либо нажав клавишу </w:t>
      </w:r>
      <w:r w:rsidRPr="00ED2E3C">
        <w:rPr>
          <w:b/>
        </w:rPr>
        <w:t>Alt.</w:t>
      </w:r>
      <w:r w:rsidRPr="00ED2E3C">
        <w:t xml:space="preserve"> </w:t>
      </w:r>
    </w:p>
    <w:p w:rsidR="00ED2E3C" w:rsidRDefault="00ED2E3C" w:rsidP="00ED2E3C">
      <w:pPr>
        <w:pStyle w:val="a3"/>
        <w:spacing w:before="0" w:beforeAutospacing="0" w:after="0" w:afterAutospacing="0"/>
        <w:ind w:firstLine="567"/>
        <w:jc w:val="both"/>
      </w:pPr>
      <w:r w:rsidRPr="00ED2E3C">
        <w:t xml:space="preserve">Инструмент </w:t>
      </w:r>
      <w:r w:rsidRPr="00ED2E3C">
        <w:rPr>
          <w:b/>
        </w:rPr>
        <w:t>Магнитное лассо</w:t>
      </w:r>
      <w:r w:rsidRPr="00ED2E3C">
        <w:t xml:space="preserve"> имеет совершенно уникальные для инструмента выделения параметры (рис.</w:t>
      </w:r>
      <w:r w:rsidR="001A2BF6">
        <w:t>1</w:t>
      </w:r>
      <w:r w:rsidRPr="00ED2E3C">
        <w:t>6):</w:t>
      </w:r>
    </w:p>
    <w:p w:rsidR="001A2BF6" w:rsidRPr="00ED2E3C" w:rsidRDefault="001A2BF6" w:rsidP="00ED2E3C">
      <w:pPr>
        <w:pStyle w:val="a3"/>
        <w:spacing w:before="0" w:beforeAutospacing="0" w:after="0" w:afterAutospacing="0"/>
        <w:ind w:firstLine="567"/>
        <w:jc w:val="both"/>
      </w:pPr>
    </w:p>
    <w:p w:rsidR="00ED2E3C" w:rsidRPr="001A2BF6" w:rsidRDefault="00ED2E3C" w:rsidP="001A2BF6">
      <w:pPr>
        <w:pStyle w:val="a3"/>
        <w:spacing w:before="0" w:beforeAutospacing="0" w:after="0" w:afterAutospacing="0"/>
        <w:jc w:val="center"/>
        <w:rPr>
          <w:sz w:val="20"/>
        </w:rPr>
      </w:pPr>
      <w:r w:rsidRPr="001A2BF6">
        <w:rPr>
          <w:noProof/>
          <w:sz w:val="20"/>
        </w:rPr>
        <w:drawing>
          <wp:inline distT="0" distB="0" distL="0" distR="0" wp14:anchorId="106ED14C" wp14:editId="06600FB4">
            <wp:extent cx="5939790" cy="318135"/>
            <wp:effectExtent l="0" t="0" r="3810" b="571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318135"/>
                    </a:xfrm>
                    <a:prstGeom prst="rect">
                      <a:avLst/>
                    </a:prstGeom>
                    <a:noFill/>
                    <a:ln>
                      <a:noFill/>
                    </a:ln>
                  </pic:spPr>
                </pic:pic>
              </a:graphicData>
            </a:graphic>
          </wp:inline>
        </w:drawing>
      </w:r>
    </w:p>
    <w:p w:rsidR="00ED2E3C" w:rsidRPr="001A2BF6" w:rsidRDefault="00ED2E3C" w:rsidP="001A2BF6">
      <w:pPr>
        <w:pStyle w:val="a3"/>
        <w:spacing w:before="0" w:beforeAutospacing="0" w:after="0" w:afterAutospacing="0"/>
        <w:jc w:val="center"/>
        <w:rPr>
          <w:sz w:val="20"/>
        </w:rPr>
      </w:pPr>
      <w:r w:rsidRPr="001A2BF6">
        <w:rPr>
          <w:sz w:val="20"/>
        </w:rPr>
        <w:t>Рис.</w:t>
      </w:r>
      <w:r w:rsidR="001A2BF6">
        <w:rPr>
          <w:sz w:val="20"/>
        </w:rPr>
        <w:t>1</w:t>
      </w:r>
      <w:r w:rsidRPr="001A2BF6">
        <w:rPr>
          <w:sz w:val="20"/>
        </w:rPr>
        <w:t>6</w:t>
      </w:r>
      <w:r w:rsidR="001A2BF6">
        <w:rPr>
          <w:sz w:val="20"/>
        </w:rPr>
        <w:t>.</w:t>
      </w:r>
      <w:r w:rsidRPr="001A2BF6">
        <w:rPr>
          <w:sz w:val="20"/>
        </w:rPr>
        <w:t xml:space="preserve"> Параметры инструмента выделения</w:t>
      </w:r>
    </w:p>
    <w:p w:rsidR="001A2BF6" w:rsidRPr="00ED2E3C" w:rsidRDefault="001A2BF6" w:rsidP="00ED2E3C">
      <w:pPr>
        <w:pStyle w:val="a3"/>
        <w:spacing w:before="0" w:beforeAutospacing="0" w:after="0" w:afterAutospacing="0"/>
        <w:ind w:firstLine="567"/>
      </w:pPr>
    </w:p>
    <w:p w:rsidR="00ED2E3C" w:rsidRPr="00ED2E3C" w:rsidRDefault="00ED2E3C" w:rsidP="00ED2E3C">
      <w:pPr>
        <w:numPr>
          <w:ilvl w:val="0"/>
          <w:numId w:val="3"/>
        </w:numPr>
        <w:ind w:left="0" w:firstLine="567"/>
        <w:jc w:val="both"/>
        <w:rPr>
          <w:rFonts w:ascii="Times New Roman" w:hAnsi="Times New Roman" w:cs="Times New Roman"/>
          <w:sz w:val="24"/>
          <w:szCs w:val="24"/>
        </w:rPr>
      </w:pPr>
      <w:r w:rsidRPr="00ED2E3C">
        <w:rPr>
          <w:rFonts w:ascii="Times New Roman" w:hAnsi="Times New Roman" w:cs="Times New Roman"/>
          <w:b/>
          <w:sz w:val="24"/>
          <w:szCs w:val="24"/>
        </w:rPr>
        <w:t>Ширина лассо (</w:t>
      </w:r>
      <w:r w:rsidRPr="00ED2E3C">
        <w:rPr>
          <w:rFonts w:ascii="Times New Roman" w:hAnsi="Times New Roman" w:cs="Times New Roman"/>
          <w:b/>
          <w:sz w:val="24"/>
          <w:szCs w:val="24"/>
          <w:lang w:val="en-US"/>
        </w:rPr>
        <w:t>Width</w:t>
      </w:r>
      <w:r w:rsidRPr="00ED2E3C">
        <w:rPr>
          <w:rFonts w:ascii="Times New Roman" w:hAnsi="Times New Roman" w:cs="Times New Roman"/>
          <w:b/>
          <w:sz w:val="24"/>
          <w:szCs w:val="24"/>
        </w:rPr>
        <w:t>)</w:t>
      </w:r>
      <w:r w:rsidRPr="00ED2E3C">
        <w:rPr>
          <w:rFonts w:ascii="Times New Roman" w:hAnsi="Times New Roman" w:cs="Times New Roman"/>
          <w:sz w:val="24"/>
          <w:szCs w:val="24"/>
        </w:rPr>
        <w:t xml:space="preserve"> — радиус области поиска границ. При выделении анализируются на контрастность только точки, лежащие в пределах этой области. Рекомендуется делать </w:t>
      </w:r>
      <w:r w:rsidRPr="00ED2E3C">
        <w:rPr>
          <w:rFonts w:ascii="Times New Roman" w:hAnsi="Times New Roman" w:cs="Times New Roman"/>
          <w:sz w:val="24"/>
          <w:szCs w:val="24"/>
        </w:rPr>
        <w:lastRenderedPageBreak/>
        <w:t xml:space="preserve">зону большой, если обводится область несложной формы на однотонном фоне. Чем меньше радиус действия, тем тщательнее нужно обводить контур. </w:t>
      </w:r>
    </w:p>
    <w:p w:rsidR="00ED2E3C" w:rsidRPr="00ED2E3C" w:rsidRDefault="00ED2E3C" w:rsidP="00ED2E3C">
      <w:pPr>
        <w:numPr>
          <w:ilvl w:val="0"/>
          <w:numId w:val="3"/>
        </w:numPr>
        <w:ind w:left="0" w:firstLine="567"/>
        <w:jc w:val="both"/>
        <w:rPr>
          <w:rFonts w:ascii="Times New Roman" w:hAnsi="Times New Roman" w:cs="Times New Roman"/>
          <w:sz w:val="24"/>
          <w:szCs w:val="24"/>
        </w:rPr>
      </w:pPr>
      <w:r w:rsidRPr="00ED2E3C">
        <w:rPr>
          <w:rFonts w:ascii="Times New Roman" w:hAnsi="Times New Roman" w:cs="Times New Roman"/>
          <w:b/>
          <w:sz w:val="24"/>
          <w:szCs w:val="24"/>
        </w:rPr>
        <w:t>Контраст</w:t>
      </w:r>
      <w:r w:rsidRPr="00ED2E3C">
        <w:rPr>
          <w:rFonts w:ascii="Times New Roman" w:hAnsi="Times New Roman" w:cs="Times New Roman"/>
          <w:b/>
          <w:bCs/>
          <w:sz w:val="24"/>
          <w:szCs w:val="24"/>
        </w:rPr>
        <w:t xml:space="preserve">  </w:t>
      </w:r>
      <w:r w:rsidRPr="00ED2E3C">
        <w:rPr>
          <w:rFonts w:ascii="Times New Roman" w:hAnsi="Times New Roman" w:cs="Times New Roman"/>
          <w:b/>
          <w:sz w:val="24"/>
          <w:szCs w:val="24"/>
        </w:rPr>
        <w:t>(</w:t>
      </w:r>
      <w:r w:rsidRPr="00ED2E3C">
        <w:rPr>
          <w:rFonts w:ascii="Times New Roman" w:hAnsi="Times New Roman" w:cs="Times New Roman"/>
          <w:b/>
          <w:bCs/>
          <w:sz w:val="24"/>
          <w:szCs w:val="24"/>
        </w:rPr>
        <w:t>Edge Contrast</w:t>
      </w:r>
      <w:r w:rsidRPr="00ED2E3C">
        <w:rPr>
          <w:rFonts w:ascii="Times New Roman" w:hAnsi="Times New Roman" w:cs="Times New Roman"/>
          <w:b/>
          <w:sz w:val="24"/>
          <w:szCs w:val="24"/>
        </w:rPr>
        <w:t>)</w:t>
      </w:r>
      <w:r w:rsidRPr="00ED2E3C">
        <w:rPr>
          <w:rFonts w:ascii="Times New Roman" w:hAnsi="Times New Roman" w:cs="Times New Roman"/>
          <w:sz w:val="24"/>
          <w:szCs w:val="24"/>
        </w:rPr>
        <w:t xml:space="preserve"> — параметр чувствительности. Определяет, до какой степени должны отличаться две точки изображения, чтобы программа посчитала их границей. Большие значения применяются при выделении контрастных областей, малые — при небольшом контрасте. </w:t>
      </w:r>
    </w:p>
    <w:p w:rsidR="00ED2E3C" w:rsidRPr="00ED2E3C" w:rsidRDefault="00ED2E3C" w:rsidP="00ED2E3C">
      <w:pPr>
        <w:numPr>
          <w:ilvl w:val="0"/>
          <w:numId w:val="3"/>
        </w:numPr>
        <w:ind w:left="0" w:firstLine="567"/>
        <w:jc w:val="both"/>
        <w:rPr>
          <w:rFonts w:ascii="Times New Roman" w:hAnsi="Times New Roman" w:cs="Times New Roman"/>
          <w:sz w:val="24"/>
          <w:szCs w:val="24"/>
        </w:rPr>
      </w:pPr>
      <w:r w:rsidRPr="00ED2E3C">
        <w:rPr>
          <w:rFonts w:ascii="Times New Roman" w:hAnsi="Times New Roman" w:cs="Times New Roman"/>
          <w:b/>
          <w:sz w:val="24"/>
          <w:szCs w:val="24"/>
        </w:rPr>
        <w:t xml:space="preserve">Частота </w:t>
      </w:r>
      <w:r w:rsidRPr="00ED2E3C">
        <w:rPr>
          <w:rFonts w:ascii="Times New Roman" w:hAnsi="Times New Roman" w:cs="Times New Roman"/>
          <w:b/>
          <w:bCs/>
          <w:sz w:val="24"/>
          <w:szCs w:val="24"/>
        </w:rPr>
        <w:t xml:space="preserve"> </w:t>
      </w:r>
      <w:r w:rsidRPr="00ED2E3C">
        <w:rPr>
          <w:rFonts w:ascii="Times New Roman" w:hAnsi="Times New Roman" w:cs="Times New Roman"/>
          <w:b/>
          <w:sz w:val="24"/>
          <w:szCs w:val="24"/>
        </w:rPr>
        <w:t>(</w:t>
      </w:r>
      <w:r w:rsidRPr="00ED2E3C">
        <w:rPr>
          <w:rFonts w:ascii="Times New Roman" w:hAnsi="Times New Roman" w:cs="Times New Roman"/>
          <w:b/>
          <w:bCs/>
          <w:sz w:val="24"/>
          <w:szCs w:val="24"/>
        </w:rPr>
        <w:t>Frequency</w:t>
      </w:r>
      <w:r w:rsidRPr="00ED2E3C">
        <w:rPr>
          <w:rFonts w:ascii="Times New Roman" w:hAnsi="Times New Roman" w:cs="Times New Roman"/>
          <w:b/>
          <w:sz w:val="24"/>
          <w:szCs w:val="24"/>
        </w:rPr>
        <w:t>)</w:t>
      </w:r>
      <w:r w:rsidRPr="00ED2E3C">
        <w:rPr>
          <w:rFonts w:ascii="Times New Roman" w:hAnsi="Times New Roman" w:cs="Times New Roman"/>
          <w:sz w:val="24"/>
          <w:szCs w:val="24"/>
        </w:rPr>
        <w:t xml:space="preserve"> — частота установки опорных точек на контуре выделения. Чем менее выражена граница и чем сложнее форма выделяемой области, тем выше должно быть значение этого параметра. </w:t>
      </w:r>
    </w:p>
    <w:p w:rsidR="00ED2E3C" w:rsidRPr="00ED2E3C" w:rsidRDefault="00ED2E3C" w:rsidP="00ED2E3C">
      <w:pPr>
        <w:ind w:firstLine="567"/>
        <w:jc w:val="both"/>
        <w:rPr>
          <w:rFonts w:ascii="Times New Roman" w:hAnsi="Times New Roman" w:cs="Times New Roman"/>
          <w:sz w:val="24"/>
          <w:szCs w:val="24"/>
        </w:rPr>
      </w:pPr>
      <w:r w:rsidRPr="00ED2E3C">
        <w:rPr>
          <w:rFonts w:ascii="Times New Roman" w:hAnsi="Times New Roman" w:cs="Times New Roman"/>
          <w:b/>
          <w:sz w:val="24"/>
          <w:szCs w:val="24"/>
        </w:rPr>
        <w:t xml:space="preserve">Упражнение. </w:t>
      </w:r>
      <w:r w:rsidRPr="00ED2E3C">
        <w:rPr>
          <w:rFonts w:ascii="Times New Roman" w:hAnsi="Times New Roman" w:cs="Times New Roman"/>
          <w:sz w:val="24"/>
          <w:szCs w:val="24"/>
        </w:rPr>
        <w:t xml:space="preserve">Произвести выделение контура (Рис. 3.5 б) с шириной 5 пикселов, контрастом 5% и частотой 70 точек. </w:t>
      </w:r>
    </w:p>
    <w:p w:rsidR="001A2BF6" w:rsidRDefault="00ED2E3C" w:rsidP="00ED2E3C">
      <w:pPr>
        <w:pStyle w:val="a3"/>
        <w:spacing w:before="0" w:beforeAutospacing="0" w:after="0" w:afterAutospacing="0"/>
        <w:ind w:firstLine="567"/>
        <w:jc w:val="both"/>
      </w:pPr>
      <w:r w:rsidRPr="00ED2E3C">
        <w:t xml:space="preserve">Инструмент </w:t>
      </w:r>
      <w:r w:rsidRPr="00ED2E3C">
        <w:rPr>
          <w:b/>
        </w:rPr>
        <w:t>Волшебная палочка</w:t>
      </w:r>
      <w:r w:rsidRPr="00ED2E3C">
        <w:rPr>
          <w:b/>
          <w:bCs/>
        </w:rPr>
        <w:t xml:space="preserve"> (Magic Wand)</w:t>
      </w:r>
      <w:r w:rsidRPr="00ED2E3C">
        <w:t xml:space="preserve"> в отличие от других инструментов предназначен для автоматического создания выделения. Принцип его действия заключается в выделении лежащих рядом близких по цвету точек изображения (пикселов). При этом порог близости цвета (tolerance) вы можете задать сами в поле </w:t>
      </w:r>
      <w:r w:rsidRPr="00ED2E3C">
        <w:rPr>
          <w:b/>
        </w:rPr>
        <w:t>Допуск</w:t>
      </w:r>
      <w:r w:rsidRPr="00ED2E3C">
        <w:rPr>
          <w:b/>
          <w:bCs/>
        </w:rPr>
        <w:t xml:space="preserve"> (Tolerance</w:t>
      </w:r>
      <w:r w:rsidRPr="00ED2E3C">
        <w:rPr>
          <w:b/>
        </w:rPr>
        <w:t>)</w:t>
      </w:r>
      <w:r w:rsidRPr="00ED2E3C">
        <w:t xml:space="preserve"> (рис.</w:t>
      </w:r>
      <w:r w:rsidR="001A2BF6">
        <w:t>1</w:t>
      </w:r>
      <w:r w:rsidRPr="00ED2E3C">
        <w:t>7).</w:t>
      </w:r>
    </w:p>
    <w:p w:rsidR="00ED2E3C" w:rsidRPr="00ED2E3C" w:rsidRDefault="00ED2E3C" w:rsidP="00ED2E3C">
      <w:pPr>
        <w:pStyle w:val="a3"/>
        <w:spacing w:before="0" w:beforeAutospacing="0" w:after="0" w:afterAutospacing="0"/>
        <w:ind w:firstLine="567"/>
        <w:jc w:val="both"/>
      </w:pPr>
      <w:r w:rsidRPr="00ED2E3C">
        <w:t xml:space="preserve"> </w:t>
      </w:r>
    </w:p>
    <w:p w:rsidR="00ED2E3C" w:rsidRPr="001A2BF6" w:rsidRDefault="00ED2E3C" w:rsidP="001A2BF6">
      <w:pPr>
        <w:jc w:val="center"/>
        <w:rPr>
          <w:rFonts w:ascii="Times New Roman" w:hAnsi="Times New Roman" w:cs="Times New Roman"/>
          <w:b/>
          <w:bCs/>
          <w:sz w:val="20"/>
          <w:szCs w:val="24"/>
        </w:rPr>
      </w:pPr>
      <w:r w:rsidRPr="001A2BF6">
        <w:rPr>
          <w:rFonts w:ascii="Times New Roman" w:hAnsi="Times New Roman" w:cs="Times New Roman"/>
          <w:noProof/>
          <w:sz w:val="20"/>
          <w:szCs w:val="24"/>
          <w:lang w:eastAsia="ru-RU"/>
        </w:rPr>
        <w:drawing>
          <wp:inline distT="0" distB="0" distL="0" distR="0" wp14:anchorId="63C90776" wp14:editId="32301C66">
            <wp:extent cx="4572000" cy="334010"/>
            <wp:effectExtent l="0" t="0" r="0" b="889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0" cy="334010"/>
                    </a:xfrm>
                    <a:prstGeom prst="rect">
                      <a:avLst/>
                    </a:prstGeom>
                    <a:noFill/>
                    <a:ln>
                      <a:noFill/>
                    </a:ln>
                  </pic:spPr>
                </pic:pic>
              </a:graphicData>
            </a:graphic>
          </wp:inline>
        </w:drawing>
      </w:r>
      <w:r w:rsidRPr="001A2BF6">
        <w:rPr>
          <w:rFonts w:ascii="Times New Roman" w:hAnsi="Times New Roman" w:cs="Times New Roman"/>
          <w:sz w:val="20"/>
          <w:szCs w:val="24"/>
        </w:rPr>
        <w:br/>
      </w:r>
      <w:r w:rsidRPr="001A2BF6">
        <w:rPr>
          <w:rFonts w:ascii="Times New Roman" w:hAnsi="Times New Roman" w:cs="Times New Roman"/>
          <w:bCs/>
          <w:sz w:val="20"/>
          <w:szCs w:val="24"/>
        </w:rPr>
        <w:t>Рис.</w:t>
      </w:r>
      <w:r w:rsidR="001A2BF6">
        <w:rPr>
          <w:rFonts w:ascii="Times New Roman" w:hAnsi="Times New Roman" w:cs="Times New Roman"/>
          <w:bCs/>
          <w:sz w:val="20"/>
          <w:szCs w:val="24"/>
        </w:rPr>
        <w:t>17</w:t>
      </w:r>
      <w:r w:rsidRPr="001A2BF6">
        <w:rPr>
          <w:rFonts w:ascii="Times New Roman" w:hAnsi="Times New Roman" w:cs="Times New Roman"/>
          <w:bCs/>
          <w:sz w:val="20"/>
          <w:szCs w:val="24"/>
        </w:rPr>
        <w:t>.</w:t>
      </w:r>
      <w:r w:rsidRPr="001A2BF6">
        <w:rPr>
          <w:rFonts w:ascii="Times New Roman" w:hAnsi="Times New Roman" w:cs="Times New Roman"/>
          <w:sz w:val="20"/>
          <w:szCs w:val="24"/>
        </w:rPr>
        <w:t xml:space="preserve"> Панель свойств инструмента </w:t>
      </w:r>
      <w:r w:rsidRPr="001A2BF6">
        <w:rPr>
          <w:rFonts w:ascii="Times New Roman" w:hAnsi="Times New Roman" w:cs="Times New Roman"/>
          <w:b/>
          <w:bCs/>
          <w:sz w:val="20"/>
          <w:szCs w:val="24"/>
        </w:rPr>
        <w:t>Magic Wand</w:t>
      </w:r>
    </w:p>
    <w:p w:rsidR="001A2BF6" w:rsidRDefault="001A2BF6" w:rsidP="00ED2E3C">
      <w:pPr>
        <w:ind w:firstLine="567"/>
        <w:jc w:val="both"/>
        <w:rPr>
          <w:rFonts w:ascii="Times New Roman" w:hAnsi="Times New Roman" w:cs="Times New Roman"/>
          <w:sz w:val="24"/>
          <w:szCs w:val="24"/>
        </w:rPr>
      </w:pPr>
    </w:p>
    <w:p w:rsidR="00ED2E3C" w:rsidRPr="00ED2E3C" w:rsidRDefault="00ED2E3C" w:rsidP="00ED2E3C">
      <w:pPr>
        <w:ind w:firstLine="567"/>
        <w:jc w:val="both"/>
        <w:rPr>
          <w:rFonts w:ascii="Times New Roman" w:hAnsi="Times New Roman" w:cs="Times New Roman"/>
          <w:sz w:val="24"/>
          <w:szCs w:val="24"/>
        </w:rPr>
      </w:pPr>
      <w:r w:rsidRPr="00ED2E3C">
        <w:rPr>
          <w:rFonts w:ascii="Times New Roman" w:hAnsi="Times New Roman" w:cs="Times New Roman"/>
          <w:sz w:val="24"/>
          <w:szCs w:val="24"/>
        </w:rPr>
        <w:t>Можно щелчком выделить весь фон. В данном случае следует увеличить порог, чтобы программа относила к близким оттенкам большее число оттенков.</w:t>
      </w:r>
    </w:p>
    <w:p w:rsidR="00ED2E3C" w:rsidRPr="00ED2E3C" w:rsidRDefault="001A2BF6" w:rsidP="00ED2E3C">
      <w:pPr>
        <w:ind w:firstLine="567"/>
        <w:jc w:val="both"/>
        <w:rPr>
          <w:rFonts w:ascii="Times New Roman" w:hAnsi="Times New Roman" w:cs="Times New Roman"/>
          <w:sz w:val="24"/>
          <w:szCs w:val="24"/>
        </w:rPr>
      </w:pPr>
      <w:r>
        <w:rPr>
          <w:rFonts w:ascii="Times New Roman" w:hAnsi="Times New Roman" w:cs="Times New Roman"/>
          <w:b/>
          <w:bCs/>
          <w:sz w:val="24"/>
          <w:szCs w:val="24"/>
        </w:rPr>
        <w:t>У</w:t>
      </w:r>
      <w:r w:rsidR="00ED2E3C" w:rsidRPr="00ED2E3C">
        <w:rPr>
          <w:rFonts w:ascii="Times New Roman" w:hAnsi="Times New Roman" w:cs="Times New Roman"/>
          <w:b/>
          <w:bCs/>
          <w:sz w:val="24"/>
          <w:szCs w:val="24"/>
        </w:rPr>
        <w:t>пражнение.</w:t>
      </w:r>
      <w:r w:rsidR="00ED2E3C" w:rsidRPr="00ED2E3C">
        <w:rPr>
          <w:rFonts w:ascii="Times New Roman" w:hAnsi="Times New Roman" w:cs="Times New Roman"/>
          <w:sz w:val="24"/>
          <w:szCs w:val="24"/>
        </w:rPr>
        <w:t xml:space="preserve"> Пусть необходимо выделить  прибрежный фон  на фотографии </w:t>
      </w:r>
      <w:r w:rsidR="00ED2E3C" w:rsidRPr="00ED2E3C">
        <w:rPr>
          <w:rFonts w:ascii="Times New Roman" w:hAnsi="Times New Roman" w:cs="Times New Roman"/>
          <w:b/>
          <w:sz w:val="24"/>
          <w:szCs w:val="24"/>
          <w:lang w:val="en-US"/>
        </w:rPr>
        <w:t>Palm</w:t>
      </w:r>
      <w:r w:rsidR="00ED2E3C" w:rsidRPr="00ED2E3C">
        <w:rPr>
          <w:rFonts w:ascii="Times New Roman" w:hAnsi="Times New Roman" w:cs="Times New Roman"/>
          <w:b/>
          <w:sz w:val="24"/>
          <w:szCs w:val="24"/>
        </w:rPr>
        <w:t xml:space="preserve"> </w:t>
      </w:r>
      <w:r w:rsidR="00ED2E3C" w:rsidRPr="00ED2E3C">
        <w:rPr>
          <w:rFonts w:ascii="Times New Roman" w:hAnsi="Times New Roman" w:cs="Times New Roman"/>
          <w:b/>
          <w:sz w:val="24"/>
          <w:szCs w:val="24"/>
          <w:lang w:val="en-US"/>
        </w:rPr>
        <w:t>Tree</w:t>
      </w:r>
      <w:r w:rsidR="00ED2E3C" w:rsidRPr="00ED2E3C">
        <w:rPr>
          <w:rFonts w:ascii="Times New Roman" w:hAnsi="Times New Roman" w:cs="Times New Roman"/>
          <w:b/>
          <w:sz w:val="24"/>
          <w:szCs w:val="24"/>
        </w:rPr>
        <w:t>.</w:t>
      </w:r>
    </w:p>
    <w:p w:rsidR="00ED2E3C" w:rsidRPr="00ED2E3C" w:rsidRDefault="00ED2E3C" w:rsidP="00ED2E3C">
      <w:pPr>
        <w:ind w:firstLine="567"/>
        <w:rPr>
          <w:rFonts w:ascii="Times New Roman" w:hAnsi="Times New Roman" w:cs="Times New Roman"/>
          <w:sz w:val="24"/>
          <w:szCs w:val="24"/>
        </w:rPr>
      </w:pPr>
      <w:r w:rsidRPr="00ED2E3C">
        <w:rPr>
          <w:rFonts w:ascii="Times New Roman" w:hAnsi="Times New Roman" w:cs="Times New Roman"/>
          <w:sz w:val="24"/>
          <w:szCs w:val="24"/>
        </w:rPr>
        <w:t>1.Откройте документ.</w:t>
      </w:r>
    </w:p>
    <w:p w:rsidR="00ED2E3C" w:rsidRPr="00ED2E3C" w:rsidRDefault="00ED2E3C" w:rsidP="00ED2E3C">
      <w:pPr>
        <w:pStyle w:val="a3"/>
        <w:spacing w:before="0" w:beforeAutospacing="0" w:after="0" w:afterAutospacing="0"/>
        <w:ind w:firstLine="567"/>
        <w:jc w:val="both"/>
      </w:pPr>
      <w:r w:rsidRPr="00ED2E3C">
        <w:t xml:space="preserve">2. Выберите инструмент </w:t>
      </w:r>
      <w:r w:rsidRPr="00ED2E3C">
        <w:rPr>
          <w:b/>
        </w:rPr>
        <w:t>Волшебная палочка</w:t>
      </w:r>
      <w:r w:rsidRPr="00ED2E3C">
        <w:t xml:space="preserve"> и щелкните на тёмно-зелёном фоне. </w:t>
      </w:r>
    </w:p>
    <w:p w:rsidR="001A2BF6" w:rsidRDefault="001A2BF6" w:rsidP="001A2BF6">
      <w:pPr>
        <w:jc w:val="center"/>
        <w:rPr>
          <w:rFonts w:ascii="Times New Roman" w:hAnsi="Times New Roman" w:cs="Times New Roman"/>
          <w:sz w:val="20"/>
          <w:szCs w:val="24"/>
        </w:rPr>
      </w:pPr>
    </w:p>
    <w:p w:rsidR="001A2BF6" w:rsidRPr="001A2BF6" w:rsidRDefault="001A2BF6" w:rsidP="001A2BF6">
      <w:pPr>
        <w:jc w:val="center"/>
        <w:rPr>
          <w:rFonts w:ascii="Times New Roman" w:hAnsi="Times New Roman" w:cs="Times New Roman"/>
          <w:sz w:val="20"/>
          <w:szCs w:val="24"/>
        </w:rPr>
      </w:pPr>
      <w:r w:rsidRPr="00ED2E3C">
        <w:rPr>
          <w:rFonts w:ascii="Times New Roman" w:hAnsi="Times New Roman" w:cs="Times New Roman"/>
          <w:noProof/>
          <w:sz w:val="24"/>
          <w:szCs w:val="24"/>
          <w:lang w:eastAsia="ru-RU"/>
        </w:rPr>
        <w:drawing>
          <wp:anchor distT="0" distB="0" distL="114300" distR="114300" simplePos="0" relativeHeight="251668480" behindDoc="0" locked="0" layoutInCell="1" allowOverlap="1" wp14:anchorId="013AF875" wp14:editId="4E5A4B36">
            <wp:simplePos x="0" y="0"/>
            <wp:positionH relativeFrom="margin">
              <wp:align>center</wp:align>
            </wp:positionH>
            <wp:positionV relativeFrom="paragraph">
              <wp:posOffset>172278</wp:posOffset>
            </wp:positionV>
            <wp:extent cx="2790825" cy="3581400"/>
            <wp:effectExtent l="0" t="0" r="9525" b="0"/>
            <wp:wrapTopAndBottom/>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90825" cy="3581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2BF6" w:rsidRDefault="001A2BF6" w:rsidP="001A2BF6">
      <w:pPr>
        <w:pStyle w:val="a3"/>
        <w:spacing w:before="0" w:beforeAutospacing="0" w:after="0" w:afterAutospacing="0"/>
        <w:jc w:val="center"/>
      </w:pPr>
      <w:r w:rsidRPr="001A2BF6">
        <w:rPr>
          <w:sz w:val="20"/>
        </w:rPr>
        <w:t>Рис.</w:t>
      </w:r>
      <w:r>
        <w:rPr>
          <w:sz w:val="20"/>
        </w:rPr>
        <w:t>1</w:t>
      </w:r>
      <w:r w:rsidRPr="001A2BF6">
        <w:rPr>
          <w:sz w:val="20"/>
        </w:rPr>
        <w:t>8</w:t>
      </w:r>
      <w:r>
        <w:rPr>
          <w:sz w:val="20"/>
        </w:rPr>
        <w:t>.</w:t>
      </w:r>
      <w:r w:rsidRPr="001A2BF6">
        <w:rPr>
          <w:sz w:val="20"/>
        </w:rPr>
        <w:t xml:space="preserve"> Применение инструмента </w:t>
      </w:r>
      <w:r w:rsidRPr="001A2BF6">
        <w:rPr>
          <w:b/>
          <w:sz w:val="20"/>
        </w:rPr>
        <w:t xml:space="preserve">Волшебная палочка </w:t>
      </w:r>
      <w:r w:rsidRPr="001A2BF6">
        <w:rPr>
          <w:sz w:val="20"/>
        </w:rPr>
        <w:t>для выделения.</w:t>
      </w:r>
    </w:p>
    <w:p w:rsidR="001A2BF6" w:rsidRDefault="001A2BF6" w:rsidP="00ED2E3C">
      <w:pPr>
        <w:pStyle w:val="a3"/>
        <w:spacing w:before="0" w:beforeAutospacing="0" w:after="0" w:afterAutospacing="0"/>
        <w:ind w:firstLine="567"/>
        <w:jc w:val="both"/>
      </w:pPr>
    </w:p>
    <w:p w:rsidR="00ED2E3C" w:rsidRPr="00ED2E3C" w:rsidRDefault="00ED2E3C" w:rsidP="00ED2E3C">
      <w:pPr>
        <w:pStyle w:val="a3"/>
        <w:spacing w:before="0" w:beforeAutospacing="0" w:after="0" w:afterAutospacing="0"/>
        <w:ind w:firstLine="567"/>
        <w:jc w:val="both"/>
      </w:pPr>
      <w:r w:rsidRPr="00ED2E3C">
        <w:t>3. Выделена большая часть фона (рис.</w:t>
      </w:r>
      <w:r w:rsidR="001A2BF6">
        <w:t>1</w:t>
      </w:r>
      <w:r w:rsidRPr="00ED2E3C">
        <w:t xml:space="preserve">8). Удерживая нажатой клавишу </w:t>
      </w:r>
      <w:r w:rsidRPr="00ED2E3C">
        <w:rPr>
          <w:b/>
        </w:rPr>
        <w:t>Shift</w:t>
      </w:r>
      <w:r w:rsidRPr="00ED2E3C">
        <w:t xml:space="preserve">, щелкните на еще на светлой части зелёного фона. </w:t>
      </w:r>
    </w:p>
    <w:p w:rsidR="00ED2E3C" w:rsidRPr="00ED2E3C" w:rsidRDefault="00ED2E3C" w:rsidP="00ED2E3C">
      <w:pPr>
        <w:ind w:firstLine="567"/>
        <w:jc w:val="both"/>
        <w:rPr>
          <w:rFonts w:ascii="Times New Roman" w:hAnsi="Times New Roman" w:cs="Times New Roman"/>
          <w:sz w:val="24"/>
          <w:szCs w:val="24"/>
        </w:rPr>
      </w:pPr>
      <w:r w:rsidRPr="00ED2E3C">
        <w:rPr>
          <w:rFonts w:ascii="Times New Roman" w:hAnsi="Times New Roman" w:cs="Times New Roman"/>
          <w:b/>
          <w:bCs/>
          <w:sz w:val="24"/>
          <w:szCs w:val="24"/>
        </w:rPr>
        <w:lastRenderedPageBreak/>
        <w:t xml:space="preserve">Примечание. </w:t>
      </w:r>
      <w:r w:rsidRPr="00ED2E3C">
        <w:rPr>
          <w:rFonts w:ascii="Times New Roman" w:hAnsi="Times New Roman" w:cs="Times New Roman"/>
          <w:iCs/>
          <w:sz w:val="24"/>
          <w:szCs w:val="24"/>
        </w:rPr>
        <w:t>Программа вычисляет близкие цвета, исходя из цвета пиксела в точке щелчка мышью. Поэтому форма выделения может различаться, в зависимости от того, в какой точке вы щелкнули.</w:t>
      </w:r>
      <w:r w:rsidRPr="00ED2E3C">
        <w:rPr>
          <w:rFonts w:ascii="Times New Roman" w:hAnsi="Times New Roman" w:cs="Times New Roman"/>
          <w:sz w:val="24"/>
          <w:szCs w:val="24"/>
        </w:rPr>
        <w:t xml:space="preserve"> </w:t>
      </w:r>
    </w:p>
    <w:p w:rsidR="00ED2E3C" w:rsidRPr="00ED2E3C" w:rsidRDefault="00ED2E3C" w:rsidP="00ED2E3C">
      <w:pPr>
        <w:pStyle w:val="a3"/>
        <w:spacing w:before="0" w:beforeAutospacing="0" w:after="0" w:afterAutospacing="0"/>
        <w:ind w:firstLine="567"/>
        <w:jc w:val="both"/>
      </w:pPr>
      <w:r w:rsidRPr="00ED2E3C">
        <w:t xml:space="preserve">В меню </w:t>
      </w:r>
      <w:r w:rsidRPr="00ED2E3C">
        <w:rPr>
          <w:b/>
        </w:rPr>
        <w:t>Выделение</w:t>
      </w:r>
      <w:r w:rsidRPr="00ED2E3C">
        <w:rPr>
          <w:b/>
          <w:bCs/>
        </w:rPr>
        <w:t xml:space="preserve"> </w:t>
      </w:r>
      <w:r w:rsidRPr="00ED2E3C">
        <w:rPr>
          <w:b/>
        </w:rPr>
        <w:t>(</w:t>
      </w:r>
      <w:r w:rsidRPr="00ED2E3C">
        <w:rPr>
          <w:b/>
          <w:bCs/>
        </w:rPr>
        <w:t>Select</w:t>
      </w:r>
      <w:r w:rsidRPr="00ED2E3C">
        <w:rPr>
          <w:b/>
        </w:rPr>
        <w:t>)</w:t>
      </w:r>
      <w:r w:rsidRPr="00ED2E3C">
        <w:t xml:space="preserve"> существует специальная команда </w:t>
      </w:r>
      <w:r w:rsidRPr="00ED2E3C">
        <w:rPr>
          <w:b/>
        </w:rPr>
        <w:t>Подобные оттенки</w:t>
      </w:r>
      <w:r w:rsidRPr="00ED2E3C">
        <w:t xml:space="preserve"> для выделения областей, близких по цвету. Поскольку для создания выделения эта команда использует понятие маски, мы рассмотрим ее позднее.</w:t>
      </w:r>
    </w:p>
    <w:p w:rsidR="00ED2E3C" w:rsidRPr="00ED2E3C" w:rsidRDefault="00ED2E3C" w:rsidP="00ED2E3C">
      <w:pPr>
        <w:pStyle w:val="a3"/>
        <w:spacing w:before="0" w:beforeAutospacing="0" w:after="0" w:afterAutospacing="0"/>
        <w:ind w:firstLine="567"/>
        <w:jc w:val="both"/>
      </w:pPr>
      <w:r w:rsidRPr="00ED2E3C">
        <w:rPr>
          <w:noProof/>
        </w:rPr>
        <w:drawing>
          <wp:anchor distT="0" distB="0" distL="114300" distR="114300" simplePos="0" relativeHeight="251669504" behindDoc="0" locked="0" layoutInCell="1" allowOverlap="1">
            <wp:simplePos x="0" y="0"/>
            <wp:positionH relativeFrom="column">
              <wp:posOffset>114300</wp:posOffset>
            </wp:positionH>
            <wp:positionV relativeFrom="paragraph">
              <wp:posOffset>45720</wp:posOffset>
            </wp:positionV>
            <wp:extent cx="819150" cy="295275"/>
            <wp:effectExtent l="0" t="0" r="0" b="9525"/>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19150" cy="295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2E3C">
        <w:t xml:space="preserve">Группа кнопок слева, рядом со значком любого выбранного инструмента выделения, задает режим взаимодействия областей при повторном выделении. </w:t>
      </w:r>
    </w:p>
    <w:p w:rsidR="00ED2E3C" w:rsidRPr="00ED2E3C" w:rsidRDefault="00ED2E3C" w:rsidP="00ED2E3C">
      <w:pPr>
        <w:pStyle w:val="a3"/>
        <w:spacing w:before="0" w:beforeAutospacing="0" w:after="0" w:afterAutospacing="0"/>
        <w:ind w:firstLine="567"/>
        <w:jc w:val="both"/>
      </w:pPr>
      <w:r w:rsidRPr="00ED2E3C">
        <w:rPr>
          <w:b/>
          <w:i/>
          <w:iCs/>
        </w:rPr>
        <w:t>Замена выделения</w:t>
      </w:r>
      <w:r w:rsidRPr="00ED2E3C">
        <w:rPr>
          <w:i/>
          <w:iCs/>
        </w:rPr>
        <w:t xml:space="preserve"> </w:t>
      </w:r>
      <w:r w:rsidRPr="00ED2E3C">
        <w:t xml:space="preserve">(первая кнопка слева). Эта кнопка активна по умолчанию. Именно с этим режимом вы сталкивались ранее, когда новое выделение полностью заменяет собой предыдущее. </w:t>
      </w:r>
    </w:p>
    <w:p w:rsidR="00ED2E3C" w:rsidRPr="00ED2E3C" w:rsidRDefault="00ED2E3C" w:rsidP="00ED2E3C">
      <w:pPr>
        <w:numPr>
          <w:ilvl w:val="0"/>
          <w:numId w:val="4"/>
        </w:numPr>
        <w:ind w:left="0" w:firstLine="567"/>
        <w:jc w:val="both"/>
        <w:rPr>
          <w:rFonts w:ascii="Times New Roman" w:hAnsi="Times New Roman" w:cs="Times New Roman"/>
          <w:sz w:val="24"/>
          <w:szCs w:val="24"/>
        </w:rPr>
      </w:pPr>
      <w:r w:rsidRPr="00ED2E3C">
        <w:rPr>
          <w:rFonts w:ascii="Times New Roman" w:hAnsi="Times New Roman" w:cs="Times New Roman"/>
          <w:b/>
          <w:i/>
          <w:iCs/>
          <w:sz w:val="24"/>
          <w:szCs w:val="24"/>
        </w:rPr>
        <w:t>Режим сложения</w:t>
      </w:r>
      <w:r w:rsidRPr="00ED2E3C">
        <w:rPr>
          <w:rFonts w:ascii="Times New Roman" w:hAnsi="Times New Roman" w:cs="Times New Roman"/>
          <w:i/>
          <w:iCs/>
          <w:sz w:val="24"/>
          <w:szCs w:val="24"/>
        </w:rPr>
        <w:t xml:space="preserve"> </w:t>
      </w:r>
      <w:r w:rsidRPr="00ED2E3C">
        <w:rPr>
          <w:rFonts w:ascii="Times New Roman" w:hAnsi="Times New Roman" w:cs="Times New Roman"/>
          <w:sz w:val="24"/>
          <w:szCs w:val="24"/>
        </w:rPr>
        <w:t>(вторая кнопка). Создайте любое выделение (Рис. 3.9 а), затем активизируйте кнопку и постройте второй контур выделения. В результате новое и предыдущее выделения суммируются (рис</w:t>
      </w:r>
      <w:r w:rsidR="001A2BF6">
        <w:rPr>
          <w:rFonts w:ascii="Times New Roman" w:hAnsi="Times New Roman" w:cs="Times New Roman"/>
          <w:sz w:val="24"/>
          <w:szCs w:val="24"/>
        </w:rPr>
        <w:t>.1</w:t>
      </w:r>
      <w:r w:rsidRPr="00ED2E3C">
        <w:rPr>
          <w:rFonts w:ascii="Times New Roman" w:hAnsi="Times New Roman" w:cs="Times New Roman"/>
          <w:sz w:val="24"/>
          <w:szCs w:val="24"/>
        </w:rPr>
        <w:t>9</w:t>
      </w:r>
      <w:r w:rsidR="001A2BF6">
        <w:rPr>
          <w:rFonts w:ascii="Times New Roman" w:hAnsi="Times New Roman" w:cs="Times New Roman"/>
          <w:sz w:val="24"/>
          <w:szCs w:val="24"/>
        </w:rPr>
        <w:t>.</w:t>
      </w:r>
      <w:r w:rsidRPr="00ED2E3C">
        <w:rPr>
          <w:rFonts w:ascii="Times New Roman" w:hAnsi="Times New Roman" w:cs="Times New Roman"/>
          <w:sz w:val="24"/>
          <w:szCs w:val="24"/>
        </w:rPr>
        <w:t xml:space="preserve">б). </w:t>
      </w:r>
    </w:p>
    <w:p w:rsidR="00ED2E3C" w:rsidRPr="00ED2E3C" w:rsidRDefault="00ED2E3C" w:rsidP="00ED2E3C">
      <w:pPr>
        <w:numPr>
          <w:ilvl w:val="0"/>
          <w:numId w:val="4"/>
        </w:numPr>
        <w:ind w:left="0" w:firstLine="567"/>
        <w:jc w:val="both"/>
        <w:rPr>
          <w:rFonts w:ascii="Times New Roman" w:hAnsi="Times New Roman" w:cs="Times New Roman"/>
          <w:sz w:val="24"/>
          <w:szCs w:val="24"/>
        </w:rPr>
      </w:pPr>
      <w:r w:rsidRPr="00ED2E3C">
        <w:rPr>
          <w:rFonts w:ascii="Times New Roman" w:hAnsi="Times New Roman" w:cs="Times New Roman"/>
          <w:b/>
          <w:i/>
          <w:iCs/>
          <w:sz w:val="24"/>
          <w:szCs w:val="24"/>
        </w:rPr>
        <w:t>Вычитание</w:t>
      </w:r>
      <w:r w:rsidRPr="00ED2E3C">
        <w:rPr>
          <w:rFonts w:ascii="Times New Roman" w:hAnsi="Times New Roman" w:cs="Times New Roman"/>
          <w:i/>
          <w:iCs/>
          <w:sz w:val="24"/>
          <w:szCs w:val="24"/>
        </w:rPr>
        <w:t xml:space="preserve"> </w:t>
      </w:r>
      <w:r w:rsidRPr="00ED2E3C">
        <w:rPr>
          <w:rFonts w:ascii="Times New Roman" w:hAnsi="Times New Roman" w:cs="Times New Roman"/>
          <w:sz w:val="24"/>
          <w:szCs w:val="24"/>
        </w:rPr>
        <w:t xml:space="preserve">(третья кнопка). Постройте новую выделительную рамку так, чтобы она частично перекрывала имеющееся выделение. Новое выделение вычитается из предыдущего (рис. 3.9, в). </w:t>
      </w:r>
    </w:p>
    <w:p w:rsidR="001A2BF6" w:rsidRDefault="00ED2E3C" w:rsidP="00ED2E3C">
      <w:pPr>
        <w:numPr>
          <w:ilvl w:val="0"/>
          <w:numId w:val="4"/>
        </w:numPr>
        <w:ind w:left="0" w:firstLine="567"/>
        <w:jc w:val="both"/>
        <w:rPr>
          <w:rFonts w:ascii="Times New Roman" w:hAnsi="Times New Roman" w:cs="Times New Roman"/>
          <w:sz w:val="24"/>
          <w:szCs w:val="24"/>
        </w:rPr>
      </w:pPr>
      <w:r w:rsidRPr="00ED2E3C">
        <w:rPr>
          <w:rFonts w:ascii="Times New Roman" w:hAnsi="Times New Roman" w:cs="Times New Roman"/>
          <w:b/>
          <w:i/>
          <w:iCs/>
          <w:sz w:val="24"/>
          <w:szCs w:val="24"/>
        </w:rPr>
        <w:t>Пересечение</w:t>
      </w:r>
      <w:r w:rsidRPr="00ED2E3C">
        <w:rPr>
          <w:rFonts w:ascii="Times New Roman" w:hAnsi="Times New Roman" w:cs="Times New Roman"/>
          <w:i/>
          <w:iCs/>
          <w:sz w:val="24"/>
          <w:szCs w:val="24"/>
        </w:rPr>
        <w:t xml:space="preserve"> </w:t>
      </w:r>
      <w:r w:rsidRPr="00ED2E3C">
        <w:rPr>
          <w:rFonts w:ascii="Times New Roman" w:hAnsi="Times New Roman" w:cs="Times New Roman"/>
          <w:sz w:val="24"/>
          <w:szCs w:val="24"/>
        </w:rPr>
        <w:t>(четвертая кнопка). Испытайте этот режим. Выделенной останется область перекрывания предыдущего и нового выделений.</w:t>
      </w:r>
    </w:p>
    <w:p w:rsidR="00ED2E3C" w:rsidRPr="00ED2E3C" w:rsidRDefault="00ED2E3C" w:rsidP="001A2BF6">
      <w:pPr>
        <w:ind w:left="567"/>
        <w:jc w:val="both"/>
        <w:rPr>
          <w:rFonts w:ascii="Times New Roman" w:hAnsi="Times New Roman" w:cs="Times New Roman"/>
          <w:sz w:val="24"/>
          <w:szCs w:val="24"/>
        </w:rPr>
      </w:pPr>
      <w:r w:rsidRPr="00ED2E3C">
        <w:rPr>
          <w:rFonts w:ascii="Times New Roman" w:hAnsi="Times New Roman" w:cs="Times New Roman"/>
          <w:sz w:val="24"/>
          <w:szCs w:val="24"/>
        </w:rPr>
        <w:t xml:space="preserve"> </w:t>
      </w:r>
    </w:p>
    <w:p w:rsidR="00ED2E3C" w:rsidRPr="00ED2E3C" w:rsidRDefault="001A2BF6" w:rsidP="00ED2E3C">
      <w:pPr>
        <w:ind w:firstLine="567"/>
        <w:jc w:val="both"/>
        <w:rPr>
          <w:rFonts w:ascii="Times New Roman" w:hAnsi="Times New Roman" w:cs="Times New Roman"/>
          <w:sz w:val="24"/>
          <w:szCs w:val="24"/>
        </w:rPr>
      </w:pPr>
      <w:r w:rsidRPr="00ED2E3C">
        <w:rPr>
          <w:rFonts w:ascii="Times New Roman" w:hAnsi="Times New Roman" w:cs="Times New Roman"/>
          <w:b/>
          <w:noProof/>
          <w:sz w:val="24"/>
          <w:szCs w:val="24"/>
          <w:lang w:eastAsia="ru-RU"/>
        </w:rPr>
        <mc:AlternateContent>
          <mc:Choice Requires="wps">
            <w:drawing>
              <wp:anchor distT="0" distB="0" distL="114300" distR="114300" simplePos="0" relativeHeight="251671552" behindDoc="0" locked="0" layoutInCell="1" allowOverlap="1" wp14:anchorId="471E8021" wp14:editId="782646BB">
                <wp:simplePos x="0" y="0"/>
                <wp:positionH relativeFrom="column">
                  <wp:posOffset>4088268</wp:posOffset>
                </wp:positionH>
                <wp:positionV relativeFrom="paragraph">
                  <wp:posOffset>1490484</wp:posOffset>
                </wp:positionV>
                <wp:extent cx="1028700" cy="457200"/>
                <wp:effectExtent l="3810" t="1905" r="0" b="0"/>
                <wp:wrapNone/>
                <wp:docPr id="40" name="Надпись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2E3C" w:rsidRDefault="00ED2E3C" w:rsidP="00ED2E3C">
                            <w:r w:rsidRPr="001A2BF6">
                              <w:rPr>
                                <w:color w:val="FFFFFF" w:themeColor="background1"/>
                              </w:rPr>
                              <w:t>Вычитание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1E8021" id="_x0000_t202" coordsize="21600,21600" o:spt="202" path="m,l,21600r21600,l21600,xe">
                <v:stroke joinstyle="miter"/>
                <v:path gradientshapeok="t" o:connecttype="rect"/>
              </v:shapetype>
              <v:shape id="Надпись 40" o:spid="_x0000_s1026" type="#_x0000_t202" style="position:absolute;left:0;text-align:left;margin-left:321.9pt;margin-top:117.35pt;width:81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" filled="f" stroked="f">
                <v:textbox>
                  <w:txbxContent>
                    <w:p w:rsidR="00ED2E3C" w:rsidRDefault="00ED2E3C" w:rsidP="00ED2E3C">
                      <w:r w:rsidRPr="001A2BF6">
                        <w:rPr>
                          <w:color w:val="FFFFFF" w:themeColor="background1"/>
                        </w:rPr>
                        <w:t>Вычитание</w:t>
                      </w:r>
                    </w:p>
                  </w:txbxContent>
                </v:textbox>
              </v:shape>
            </w:pict>
          </mc:Fallback>
        </mc:AlternateContent>
      </w:r>
      <w:r w:rsidRPr="00ED2E3C">
        <w:rPr>
          <w:rFonts w:ascii="Times New Roman"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01DA5B40" wp14:editId="30EB4C04">
                <wp:simplePos x="0" y="0"/>
                <wp:positionH relativeFrom="column">
                  <wp:posOffset>2457947</wp:posOffset>
                </wp:positionH>
                <wp:positionV relativeFrom="paragraph">
                  <wp:posOffset>251792</wp:posOffset>
                </wp:positionV>
                <wp:extent cx="1600200" cy="342900"/>
                <wp:effectExtent l="3810" t="0" r="0" b="3175"/>
                <wp:wrapNone/>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2E3C" w:rsidRDefault="00ED2E3C" w:rsidP="00ED2E3C">
                            <w:r w:rsidRPr="001A2BF6">
                              <w:rPr>
                                <w:color w:val="FFFFFF" w:themeColor="background1"/>
                              </w:rPr>
                              <w:t>Добавленная область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DA5B40" id="Надпись 39" o:spid="_x0000_s1027" type="#_x0000_t202" style="position:absolute;left:0;text-align:left;margin-left:193.55pt;margin-top:19.85pt;width:126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" filled="f" stroked="f">
                <v:textbox>
                  <w:txbxContent>
                    <w:p w:rsidR="00ED2E3C" w:rsidRDefault="00ED2E3C" w:rsidP="00ED2E3C">
                      <w:r w:rsidRPr="001A2BF6">
                        <w:rPr>
                          <w:color w:val="FFFFFF" w:themeColor="background1"/>
                        </w:rPr>
                        <w:t>Добавленная область</w:t>
                      </w:r>
                    </w:p>
                  </w:txbxContent>
                </v:textbox>
              </v:shape>
            </w:pict>
          </mc:Fallback>
        </mc:AlternateContent>
      </w:r>
      <w:r w:rsidRPr="00ED2E3C">
        <w:rPr>
          <w:rFonts w:ascii="Times New Roman" w:hAnsi="Times New Roman" w:cs="Times New Roman"/>
          <w:noProof/>
          <w:sz w:val="24"/>
          <w:szCs w:val="24"/>
          <w:lang w:eastAsia="ru-RU"/>
        </w:rPr>
        <w:drawing>
          <wp:inline distT="0" distB="0" distL="0" distR="0" wp14:anchorId="4DCFFDE9" wp14:editId="3F4CB6ED">
            <wp:extent cx="1844675" cy="2870200"/>
            <wp:effectExtent l="0" t="0" r="3175"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44675" cy="2870200"/>
                    </a:xfrm>
                    <a:prstGeom prst="rect">
                      <a:avLst/>
                    </a:prstGeom>
                    <a:noFill/>
                    <a:ln>
                      <a:noFill/>
                    </a:ln>
                  </pic:spPr>
                </pic:pic>
              </a:graphicData>
            </a:graphic>
          </wp:inline>
        </w:drawing>
      </w:r>
      <w:r w:rsidR="00ED2E3C" w:rsidRPr="00ED2E3C">
        <w:rPr>
          <w:rFonts w:ascii="Times New Roman" w:hAnsi="Times New Roman" w:cs="Times New Roman"/>
          <w:sz w:val="24"/>
          <w:szCs w:val="24"/>
        </w:rPr>
        <w:t xml:space="preserve"> </w:t>
      </w:r>
      <w:r w:rsidRPr="00ED2E3C">
        <w:rPr>
          <w:rFonts w:ascii="Times New Roman" w:hAnsi="Times New Roman" w:cs="Times New Roman"/>
          <w:noProof/>
          <w:sz w:val="24"/>
          <w:szCs w:val="24"/>
          <w:lang w:eastAsia="ru-RU"/>
        </w:rPr>
        <w:drawing>
          <wp:inline distT="0" distB="0" distL="0" distR="0" wp14:anchorId="7076FC1D" wp14:editId="1FB2C6B2">
            <wp:extent cx="1837055" cy="28860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37055" cy="2886075"/>
                    </a:xfrm>
                    <a:prstGeom prst="rect">
                      <a:avLst/>
                    </a:prstGeom>
                    <a:noFill/>
                    <a:ln>
                      <a:noFill/>
                    </a:ln>
                  </pic:spPr>
                </pic:pic>
              </a:graphicData>
            </a:graphic>
          </wp:inline>
        </w:drawing>
      </w:r>
      <w:r w:rsidR="00ED2E3C" w:rsidRPr="00ED2E3C">
        <w:rPr>
          <w:rFonts w:ascii="Times New Roman" w:hAnsi="Times New Roman" w:cs="Times New Roman"/>
          <w:sz w:val="24"/>
          <w:szCs w:val="24"/>
        </w:rPr>
        <w:t xml:space="preserve"> </w:t>
      </w:r>
      <w:r w:rsidRPr="00ED2E3C">
        <w:rPr>
          <w:rFonts w:ascii="Times New Roman" w:hAnsi="Times New Roman" w:cs="Times New Roman"/>
          <w:b/>
          <w:noProof/>
          <w:sz w:val="24"/>
          <w:szCs w:val="24"/>
          <w:lang w:eastAsia="ru-RU"/>
        </w:rPr>
        <w:drawing>
          <wp:inline distT="0" distB="0" distL="0" distR="0" wp14:anchorId="4E305D70" wp14:editId="307D653C">
            <wp:extent cx="1868805" cy="287845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68805" cy="2878455"/>
                    </a:xfrm>
                    <a:prstGeom prst="rect">
                      <a:avLst/>
                    </a:prstGeom>
                    <a:noFill/>
                    <a:ln>
                      <a:noFill/>
                    </a:ln>
                  </pic:spPr>
                </pic:pic>
              </a:graphicData>
            </a:graphic>
          </wp:inline>
        </w:drawing>
      </w:r>
      <w:r w:rsidR="00ED2E3C" w:rsidRPr="00ED2E3C">
        <w:rPr>
          <w:rFonts w:ascii="Times New Roman" w:hAnsi="Times New Roman" w:cs="Times New Roman"/>
          <w:sz w:val="24"/>
          <w:szCs w:val="24"/>
        </w:rPr>
        <w:t xml:space="preserve">      </w:t>
      </w:r>
    </w:p>
    <w:p w:rsidR="00ED2E3C" w:rsidRPr="001A2BF6" w:rsidRDefault="00ED2E3C" w:rsidP="001A2BF6">
      <w:pPr>
        <w:pStyle w:val="a3"/>
        <w:spacing w:before="0" w:beforeAutospacing="0" w:after="0" w:afterAutospacing="0"/>
        <w:ind w:firstLine="567"/>
        <w:jc w:val="center"/>
        <w:rPr>
          <w:sz w:val="20"/>
        </w:rPr>
      </w:pPr>
      <w:r w:rsidRPr="001A2BF6">
        <w:rPr>
          <w:sz w:val="20"/>
        </w:rPr>
        <w:t xml:space="preserve">а) </w:t>
      </w:r>
      <w:r w:rsidR="001A2BF6">
        <w:rPr>
          <w:sz w:val="20"/>
        </w:rPr>
        <w:t xml:space="preserve">              </w:t>
      </w:r>
      <w:r w:rsidRPr="001A2BF6">
        <w:rPr>
          <w:sz w:val="20"/>
        </w:rPr>
        <w:t xml:space="preserve">                                         б)               </w:t>
      </w:r>
      <w:r w:rsidR="001A2BF6">
        <w:rPr>
          <w:sz w:val="20"/>
        </w:rPr>
        <w:t xml:space="preserve">              </w:t>
      </w:r>
      <w:r w:rsidRPr="001A2BF6">
        <w:rPr>
          <w:sz w:val="20"/>
        </w:rPr>
        <w:t xml:space="preserve">                           в)</w:t>
      </w:r>
    </w:p>
    <w:p w:rsidR="00ED2E3C" w:rsidRPr="001A2BF6" w:rsidRDefault="00ED2E3C" w:rsidP="001A2BF6">
      <w:pPr>
        <w:pStyle w:val="a3"/>
        <w:spacing w:before="0" w:beforeAutospacing="0" w:after="0" w:afterAutospacing="0"/>
        <w:ind w:firstLine="567"/>
        <w:jc w:val="center"/>
        <w:rPr>
          <w:sz w:val="20"/>
        </w:rPr>
      </w:pPr>
      <w:r w:rsidRPr="001A2BF6">
        <w:rPr>
          <w:sz w:val="20"/>
        </w:rPr>
        <w:t>Рис.</w:t>
      </w:r>
      <w:r w:rsidR="001A2BF6">
        <w:rPr>
          <w:sz w:val="20"/>
        </w:rPr>
        <w:t>1</w:t>
      </w:r>
      <w:r w:rsidRPr="001A2BF6">
        <w:rPr>
          <w:sz w:val="20"/>
        </w:rPr>
        <w:t>9</w:t>
      </w:r>
      <w:r w:rsidR="001A2BF6">
        <w:rPr>
          <w:sz w:val="20"/>
        </w:rPr>
        <w:t>.</w:t>
      </w:r>
      <w:r w:rsidRPr="001A2BF6">
        <w:rPr>
          <w:sz w:val="20"/>
        </w:rPr>
        <w:t xml:space="preserve"> Режимы взаимодействия областей</w:t>
      </w:r>
    </w:p>
    <w:p w:rsidR="001A2BF6" w:rsidRDefault="001A2BF6" w:rsidP="00ED2E3C">
      <w:pPr>
        <w:pStyle w:val="a3"/>
        <w:spacing w:before="0" w:beforeAutospacing="0" w:after="0" w:afterAutospacing="0"/>
        <w:ind w:firstLine="567"/>
        <w:jc w:val="both"/>
        <w:rPr>
          <w:b/>
        </w:rPr>
      </w:pPr>
    </w:p>
    <w:p w:rsidR="00ED2E3C" w:rsidRPr="00ED2E3C" w:rsidRDefault="00ED2E3C" w:rsidP="00ED2E3C">
      <w:pPr>
        <w:pStyle w:val="a3"/>
        <w:spacing w:before="0" w:beforeAutospacing="0" w:after="0" w:afterAutospacing="0"/>
        <w:ind w:firstLine="567"/>
        <w:jc w:val="both"/>
      </w:pPr>
      <w:r w:rsidRPr="00ED2E3C">
        <w:rPr>
          <w:b/>
        </w:rPr>
        <w:t>Упражнение.</w:t>
      </w:r>
      <w:r w:rsidRPr="00ED2E3C">
        <w:t xml:space="preserve"> Для практической работы при рассмотрении режимов использовать область неба в документе </w:t>
      </w:r>
      <w:r w:rsidRPr="00ED2E3C">
        <w:rPr>
          <w:b/>
          <w:lang w:val="en-US"/>
        </w:rPr>
        <w:t>Palm</w:t>
      </w:r>
      <w:r w:rsidRPr="00ED2E3C">
        <w:rPr>
          <w:b/>
        </w:rPr>
        <w:t xml:space="preserve"> </w:t>
      </w:r>
      <w:r w:rsidRPr="00ED2E3C">
        <w:rPr>
          <w:b/>
          <w:lang w:val="en-US"/>
        </w:rPr>
        <w:t>Tree</w:t>
      </w:r>
      <w:r w:rsidRPr="00ED2E3C">
        <w:rPr>
          <w:b/>
        </w:rPr>
        <w:t>.</w:t>
      </w:r>
    </w:p>
    <w:p w:rsidR="00ED2E3C" w:rsidRPr="00ED2E3C" w:rsidRDefault="00ED2E3C" w:rsidP="00ED2E3C">
      <w:pPr>
        <w:ind w:firstLine="567"/>
        <w:jc w:val="both"/>
        <w:rPr>
          <w:rFonts w:ascii="Times New Roman" w:hAnsi="Times New Roman" w:cs="Times New Roman"/>
          <w:sz w:val="24"/>
          <w:szCs w:val="24"/>
        </w:rPr>
      </w:pPr>
      <w:r w:rsidRPr="00ED2E3C">
        <w:rPr>
          <w:rFonts w:ascii="Times New Roman" w:hAnsi="Times New Roman" w:cs="Times New Roman"/>
          <w:sz w:val="24"/>
          <w:szCs w:val="24"/>
        </w:rPr>
        <w:t xml:space="preserve">Кроме выделения с жестко определенными краями: с этой стороны контура выделения точки выделены, с другой — нет. </w:t>
      </w:r>
      <w:r w:rsidRPr="00ED2E3C">
        <w:rPr>
          <w:rFonts w:ascii="Times New Roman" w:hAnsi="Times New Roman" w:cs="Times New Roman"/>
          <w:b/>
          <w:sz w:val="24"/>
          <w:szCs w:val="24"/>
        </w:rPr>
        <w:t xml:space="preserve">Photoshop </w:t>
      </w:r>
      <w:r w:rsidRPr="00ED2E3C">
        <w:rPr>
          <w:rFonts w:ascii="Times New Roman" w:hAnsi="Times New Roman" w:cs="Times New Roman"/>
          <w:sz w:val="24"/>
          <w:szCs w:val="24"/>
        </w:rPr>
        <w:t>позволяет выделить точки изображения частично. При построении выделения пользователь определяет ширину растушевки края (</w:t>
      </w:r>
      <w:r w:rsidRPr="00ED2E3C">
        <w:rPr>
          <w:rFonts w:ascii="Times New Roman" w:hAnsi="Times New Roman" w:cs="Times New Roman"/>
          <w:b/>
          <w:sz w:val="24"/>
          <w:szCs w:val="24"/>
        </w:rPr>
        <w:t>feather</w:t>
      </w:r>
      <w:r w:rsidRPr="00ED2E3C">
        <w:rPr>
          <w:rFonts w:ascii="Times New Roman" w:hAnsi="Times New Roman" w:cs="Times New Roman"/>
          <w:sz w:val="24"/>
          <w:szCs w:val="24"/>
        </w:rPr>
        <w:t>) — области вдоль границы, где процент выделения точек меняется от 100 до 0. Чем больше растушевка, тем более размыты края выделения. Для изображения с такой выделенной областью не будет резкой границы между наличием воздействия внутри выделения и отсутствием его в невыделенных областях — воздействие будет сходить на нет постепенно.</w:t>
      </w:r>
    </w:p>
    <w:p w:rsidR="00ED2E3C" w:rsidRPr="00ED2E3C" w:rsidRDefault="004C395B" w:rsidP="00ED2E3C">
      <w:pPr>
        <w:ind w:firstLine="567"/>
        <w:jc w:val="both"/>
        <w:rPr>
          <w:rFonts w:ascii="Times New Roman" w:hAnsi="Times New Roman" w:cs="Times New Roman"/>
          <w:sz w:val="24"/>
          <w:szCs w:val="24"/>
        </w:rPr>
      </w:pPr>
      <w:r>
        <w:rPr>
          <w:rFonts w:ascii="Times New Roman" w:hAnsi="Times New Roman" w:cs="Times New Roman"/>
          <w:b/>
          <w:sz w:val="24"/>
          <w:szCs w:val="24"/>
        </w:rPr>
        <w:t>У</w:t>
      </w:r>
      <w:r w:rsidR="00ED2E3C" w:rsidRPr="00ED2E3C">
        <w:rPr>
          <w:rFonts w:ascii="Times New Roman" w:hAnsi="Times New Roman" w:cs="Times New Roman"/>
          <w:b/>
          <w:sz w:val="24"/>
          <w:szCs w:val="24"/>
        </w:rPr>
        <w:t xml:space="preserve">пражнение. </w:t>
      </w:r>
      <w:r w:rsidR="00ED2E3C" w:rsidRPr="00ED2E3C">
        <w:rPr>
          <w:rFonts w:ascii="Times New Roman" w:hAnsi="Times New Roman" w:cs="Times New Roman"/>
          <w:sz w:val="24"/>
          <w:szCs w:val="24"/>
        </w:rPr>
        <w:t>Выделение областей с разной растушевкой</w:t>
      </w:r>
    </w:p>
    <w:p w:rsidR="00ED2E3C" w:rsidRPr="00ED2E3C" w:rsidRDefault="00ED2E3C" w:rsidP="00ED2E3C">
      <w:pPr>
        <w:pStyle w:val="a3"/>
        <w:numPr>
          <w:ilvl w:val="0"/>
          <w:numId w:val="5"/>
        </w:numPr>
        <w:spacing w:before="0" w:beforeAutospacing="0" w:after="0" w:afterAutospacing="0"/>
        <w:ind w:left="0" w:firstLine="567"/>
        <w:jc w:val="both"/>
      </w:pPr>
      <w:r w:rsidRPr="00ED2E3C">
        <w:t xml:space="preserve">Задайте в панели свойств инструмента </w:t>
      </w:r>
      <w:r w:rsidRPr="00ED2E3C">
        <w:rPr>
          <w:b/>
        </w:rPr>
        <w:t>Угловое лассо</w:t>
      </w:r>
      <w:r w:rsidRPr="00ED2E3C">
        <w:rPr>
          <w:b/>
          <w:bCs/>
        </w:rPr>
        <w:t xml:space="preserve"> </w:t>
      </w:r>
      <w:r w:rsidRPr="00ED2E3C">
        <w:rPr>
          <w:b/>
        </w:rPr>
        <w:t>(</w:t>
      </w:r>
      <w:r w:rsidRPr="00ED2E3C">
        <w:rPr>
          <w:b/>
          <w:bCs/>
        </w:rPr>
        <w:t>Polygonal Lasso</w:t>
      </w:r>
      <w:r w:rsidRPr="00ED2E3C">
        <w:rPr>
          <w:b/>
        </w:rPr>
        <w:t>)</w:t>
      </w:r>
      <w:r w:rsidRPr="00ED2E3C">
        <w:t xml:space="preserve"> параметр </w:t>
      </w:r>
      <w:r w:rsidRPr="00ED2E3C">
        <w:rPr>
          <w:b/>
        </w:rPr>
        <w:t>Растушевка</w:t>
      </w:r>
      <w:r w:rsidRPr="00ED2E3C">
        <w:rPr>
          <w:b/>
          <w:bCs/>
        </w:rPr>
        <w:t xml:space="preserve"> </w:t>
      </w:r>
      <w:r w:rsidRPr="00ED2E3C">
        <w:rPr>
          <w:b/>
        </w:rPr>
        <w:t>(</w:t>
      </w:r>
      <w:r w:rsidRPr="00ED2E3C">
        <w:rPr>
          <w:b/>
          <w:bCs/>
        </w:rPr>
        <w:t>Feather</w:t>
      </w:r>
      <w:r w:rsidRPr="00ED2E3C">
        <w:rPr>
          <w:b/>
        </w:rPr>
        <w:t>)</w:t>
      </w:r>
      <w:r w:rsidRPr="00ED2E3C">
        <w:t xml:space="preserve"> равным 0. (</w:t>
      </w:r>
      <w:r w:rsidR="004C395B" w:rsidRPr="00ED2E3C">
        <w:t>рис</w:t>
      </w:r>
      <w:r w:rsidR="004C395B">
        <w:t>.20</w:t>
      </w:r>
      <w:r w:rsidRPr="00ED2E3C">
        <w:t>).</w:t>
      </w:r>
    </w:p>
    <w:p w:rsidR="00ED2E3C" w:rsidRPr="00ED2E3C" w:rsidRDefault="00ED2E3C" w:rsidP="00ED2E3C">
      <w:pPr>
        <w:pStyle w:val="a3"/>
        <w:spacing w:before="0" w:beforeAutospacing="0" w:after="0" w:afterAutospacing="0"/>
        <w:ind w:firstLine="567"/>
        <w:jc w:val="both"/>
      </w:pPr>
    </w:p>
    <w:p w:rsidR="00ED2E3C" w:rsidRPr="004C395B" w:rsidRDefault="00ED2E3C" w:rsidP="004C395B">
      <w:pPr>
        <w:pStyle w:val="a3"/>
        <w:spacing w:before="0" w:beforeAutospacing="0" w:after="0" w:afterAutospacing="0"/>
        <w:jc w:val="center"/>
        <w:rPr>
          <w:sz w:val="20"/>
        </w:rPr>
      </w:pPr>
      <w:r w:rsidRPr="004C395B">
        <w:rPr>
          <w:noProof/>
          <w:sz w:val="20"/>
        </w:rPr>
        <w:lastRenderedPageBreak/>
        <w:drawing>
          <wp:inline distT="0" distB="0" distL="0" distR="0" wp14:anchorId="0420AB16" wp14:editId="74500F8E">
            <wp:extent cx="5939790" cy="461010"/>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461010"/>
                    </a:xfrm>
                    <a:prstGeom prst="rect">
                      <a:avLst/>
                    </a:prstGeom>
                    <a:noFill/>
                    <a:ln>
                      <a:noFill/>
                    </a:ln>
                  </pic:spPr>
                </pic:pic>
              </a:graphicData>
            </a:graphic>
          </wp:inline>
        </w:drawing>
      </w:r>
    </w:p>
    <w:p w:rsidR="00ED2E3C" w:rsidRPr="004C395B" w:rsidRDefault="00ED2E3C" w:rsidP="004C395B">
      <w:pPr>
        <w:pStyle w:val="a3"/>
        <w:spacing w:before="0" w:beforeAutospacing="0" w:after="0" w:afterAutospacing="0"/>
        <w:jc w:val="center"/>
        <w:rPr>
          <w:sz w:val="20"/>
        </w:rPr>
      </w:pPr>
      <w:r w:rsidRPr="004C395B">
        <w:rPr>
          <w:sz w:val="20"/>
        </w:rPr>
        <w:t>Рис.</w:t>
      </w:r>
      <w:r w:rsidR="004C395B" w:rsidRPr="004C395B">
        <w:rPr>
          <w:sz w:val="20"/>
        </w:rPr>
        <w:t>20.</w:t>
      </w:r>
      <w:r w:rsidRPr="004C395B">
        <w:rPr>
          <w:sz w:val="20"/>
        </w:rPr>
        <w:t xml:space="preserve"> Задание параметра растушевка</w:t>
      </w:r>
    </w:p>
    <w:p w:rsidR="004C395B" w:rsidRPr="00ED2E3C" w:rsidRDefault="004C395B" w:rsidP="004C395B">
      <w:pPr>
        <w:pStyle w:val="a3"/>
        <w:spacing w:before="0" w:beforeAutospacing="0" w:after="0" w:afterAutospacing="0"/>
        <w:jc w:val="both"/>
      </w:pPr>
    </w:p>
    <w:p w:rsidR="00ED2E3C" w:rsidRPr="00ED2E3C" w:rsidRDefault="00ED2E3C" w:rsidP="00ED2E3C">
      <w:pPr>
        <w:pStyle w:val="a3"/>
        <w:numPr>
          <w:ilvl w:val="0"/>
          <w:numId w:val="5"/>
        </w:numPr>
        <w:spacing w:before="0" w:beforeAutospacing="0" w:after="0" w:afterAutospacing="0"/>
        <w:ind w:left="0" w:firstLine="567"/>
        <w:jc w:val="both"/>
      </w:pPr>
      <w:r w:rsidRPr="00ED2E3C">
        <w:t xml:space="preserve">Выделите инструментом </w:t>
      </w:r>
      <w:r w:rsidRPr="00ED2E3C">
        <w:rPr>
          <w:b/>
        </w:rPr>
        <w:t>Угловое лассо</w:t>
      </w:r>
      <w:r w:rsidRPr="00ED2E3C">
        <w:rPr>
          <w:b/>
          <w:bCs/>
        </w:rPr>
        <w:t xml:space="preserve"> (Polygonal Lasso </w:t>
      </w:r>
      <w:r w:rsidRPr="00ED2E3C">
        <w:rPr>
          <w:b/>
        </w:rPr>
        <w:t>)</w:t>
      </w:r>
      <w:r w:rsidRPr="00ED2E3C">
        <w:t xml:space="preserve"> область неба. Рис. 3.11 а). </w:t>
      </w:r>
    </w:p>
    <w:p w:rsidR="00ED2E3C" w:rsidRDefault="00ED2E3C" w:rsidP="00ED2E3C">
      <w:pPr>
        <w:pStyle w:val="a3"/>
        <w:numPr>
          <w:ilvl w:val="0"/>
          <w:numId w:val="5"/>
        </w:numPr>
        <w:spacing w:before="0" w:beforeAutospacing="0" w:after="0" w:afterAutospacing="0"/>
        <w:ind w:left="0" w:firstLine="567"/>
        <w:jc w:val="both"/>
      </w:pPr>
      <w:r w:rsidRPr="00ED2E3C">
        <w:t xml:space="preserve">Нажмите клавишу </w:t>
      </w:r>
      <w:r w:rsidRPr="00ED2E3C">
        <w:rPr>
          <w:b/>
        </w:rPr>
        <w:t>Delete</w:t>
      </w:r>
      <w:r w:rsidRPr="00ED2E3C">
        <w:t xml:space="preserve"> или выберите команду </w:t>
      </w:r>
      <w:r w:rsidRPr="00ED2E3C">
        <w:rPr>
          <w:b/>
        </w:rPr>
        <w:t>Очистить</w:t>
      </w:r>
      <w:r w:rsidRPr="00ED2E3C">
        <w:rPr>
          <w:b/>
          <w:bCs/>
        </w:rPr>
        <w:t xml:space="preserve"> </w:t>
      </w:r>
      <w:r w:rsidRPr="00ED2E3C">
        <w:rPr>
          <w:b/>
        </w:rPr>
        <w:t>(</w:t>
      </w:r>
      <w:r w:rsidRPr="00ED2E3C">
        <w:rPr>
          <w:b/>
          <w:bCs/>
        </w:rPr>
        <w:t>Clear</w:t>
      </w:r>
      <w:r w:rsidRPr="00ED2E3C">
        <w:rPr>
          <w:b/>
        </w:rPr>
        <w:t>)</w:t>
      </w:r>
      <w:r w:rsidRPr="00ED2E3C">
        <w:t xml:space="preserve"> меню </w:t>
      </w:r>
      <w:r w:rsidRPr="00ED2E3C">
        <w:rPr>
          <w:b/>
        </w:rPr>
        <w:t>Редактирование</w:t>
      </w:r>
      <w:r w:rsidRPr="00ED2E3C">
        <w:rPr>
          <w:b/>
          <w:bCs/>
        </w:rPr>
        <w:t xml:space="preserve"> </w:t>
      </w:r>
      <w:r w:rsidRPr="00ED2E3C">
        <w:rPr>
          <w:b/>
        </w:rPr>
        <w:t>(</w:t>
      </w:r>
      <w:r w:rsidRPr="00ED2E3C">
        <w:rPr>
          <w:b/>
          <w:bCs/>
        </w:rPr>
        <w:t>Edit</w:t>
      </w:r>
      <w:r w:rsidRPr="00ED2E3C">
        <w:rPr>
          <w:b/>
        </w:rPr>
        <w:t>).</w:t>
      </w:r>
      <w:r w:rsidRPr="00ED2E3C">
        <w:t xml:space="preserve"> Выделенная область полностью заменена фоновым цветом (рис.</w:t>
      </w:r>
      <w:r w:rsidR="00712A06">
        <w:t>21.</w:t>
      </w:r>
      <w:r w:rsidRPr="00ED2E3C">
        <w:t>б). Сохраните снимок состояния и отмените удаление.</w:t>
      </w:r>
    </w:p>
    <w:p w:rsidR="004C395B" w:rsidRPr="00ED2E3C" w:rsidRDefault="004C395B" w:rsidP="004C395B">
      <w:pPr>
        <w:pStyle w:val="a3"/>
        <w:spacing w:before="0" w:beforeAutospacing="0" w:after="0" w:afterAutospacing="0"/>
        <w:ind w:left="567"/>
        <w:jc w:val="both"/>
      </w:pPr>
    </w:p>
    <w:p w:rsidR="00ED2E3C" w:rsidRPr="00ED2E3C" w:rsidRDefault="00ED2E3C" w:rsidP="00712A06">
      <w:pPr>
        <w:pStyle w:val="a3"/>
        <w:spacing w:before="0" w:beforeAutospacing="0" w:after="0" w:afterAutospacing="0"/>
        <w:jc w:val="center"/>
      </w:pPr>
      <w:r w:rsidRPr="00ED2E3C">
        <w:rPr>
          <w:noProof/>
        </w:rPr>
        <w:drawing>
          <wp:inline distT="0" distB="0" distL="0" distR="0">
            <wp:extent cx="2671445" cy="4206240"/>
            <wp:effectExtent l="0" t="0" r="0" b="381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71445" cy="4206240"/>
                    </a:xfrm>
                    <a:prstGeom prst="rect">
                      <a:avLst/>
                    </a:prstGeom>
                    <a:noFill/>
                    <a:ln>
                      <a:noFill/>
                    </a:ln>
                  </pic:spPr>
                </pic:pic>
              </a:graphicData>
            </a:graphic>
          </wp:inline>
        </w:drawing>
      </w:r>
      <w:r w:rsidRPr="00ED2E3C">
        <w:rPr>
          <w:noProof/>
        </w:rPr>
        <w:drawing>
          <wp:inline distT="0" distB="0" distL="0" distR="0">
            <wp:extent cx="2687320" cy="419798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87320" cy="4197985"/>
                    </a:xfrm>
                    <a:prstGeom prst="rect">
                      <a:avLst/>
                    </a:prstGeom>
                    <a:noFill/>
                    <a:ln>
                      <a:noFill/>
                    </a:ln>
                  </pic:spPr>
                </pic:pic>
              </a:graphicData>
            </a:graphic>
          </wp:inline>
        </w:drawing>
      </w:r>
    </w:p>
    <w:p w:rsidR="00ED2E3C" w:rsidRPr="00712A06" w:rsidRDefault="00ED2E3C" w:rsidP="00712A06">
      <w:pPr>
        <w:jc w:val="center"/>
        <w:rPr>
          <w:rFonts w:ascii="Times New Roman" w:hAnsi="Times New Roman" w:cs="Times New Roman"/>
          <w:sz w:val="20"/>
          <w:szCs w:val="24"/>
        </w:rPr>
      </w:pPr>
      <w:r w:rsidRPr="00712A06">
        <w:rPr>
          <w:rFonts w:ascii="Times New Roman" w:hAnsi="Times New Roman" w:cs="Times New Roman"/>
          <w:sz w:val="20"/>
          <w:szCs w:val="24"/>
        </w:rPr>
        <w:t xml:space="preserve">а)                 </w:t>
      </w:r>
      <w:r w:rsidR="00712A06">
        <w:rPr>
          <w:rFonts w:ascii="Times New Roman" w:hAnsi="Times New Roman" w:cs="Times New Roman"/>
          <w:sz w:val="20"/>
          <w:szCs w:val="24"/>
        </w:rPr>
        <w:t xml:space="preserve">                              </w:t>
      </w:r>
      <w:r w:rsidRPr="00712A06">
        <w:rPr>
          <w:rFonts w:ascii="Times New Roman" w:hAnsi="Times New Roman" w:cs="Times New Roman"/>
          <w:sz w:val="20"/>
          <w:szCs w:val="24"/>
        </w:rPr>
        <w:t xml:space="preserve">                                   б)</w:t>
      </w:r>
    </w:p>
    <w:p w:rsidR="00ED2E3C" w:rsidRPr="00712A06" w:rsidRDefault="00ED2E3C" w:rsidP="00712A06">
      <w:pPr>
        <w:jc w:val="center"/>
        <w:rPr>
          <w:rFonts w:ascii="Times New Roman" w:hAnsi="Times New Roman" w:cs="Times New Roman"/>
          <w:sz w:val="20"/>
          <w:szCs w:val="24"/>
        </w:rPr>
      </w:pPr>
      <w:r w:rsidRPr="00712A06">
        <w:rPr>
          <w:rFonts w:ascii="Times New Roman" w:hAnsi="Times New Roman" w:cs="Times New Roman"/>
          <w:bCs/>
          <w:sz w:val="20"/>
          <w:szCs w:val="24"/>
        </w:rPr>
        <w:t>Рис.</w:t>
      </w:r>
      <w:r w:rsidR="00712A06">
        <w:rPr>
          <w:rFonts w:ascii="Times New Roman" w:hAnsi="Times New Roman" w:cs="Times New Roman"/>
          <w:bCs/>
          <w:sz w:val="20"/>
          <w:szCs w:val="24"/>
        </w:rPr>
        <w:t>21</w:t>
      </w:r>
      <w:r w:rsidRPr="00712A06">
        <w:rPr>
          <w:rFonts w:ascii="Times New Roman" w:hAnsi="Times New Roman" w:cs="Times New Roman"/>
          <w:bCs/>
          <w:sz w:val="20"/>
          <w:szCs w:val="24"/>
        </w:rPr>
        <w:t>.</w:t>
      </w:r>
      <w:r w:rsidRPr="00712A06">
        <w:rPr>
          <w:rFonts w:ascii="Times New Roman" w:hAnsi="Times New Roman" w:cs="Times New Roman"/>
          <w:sz w:val="20"/>
          <w:szCs w:val="24"/>
        </w:rPr>
        <w:t xml:space="preserve"> Выделение области с растушевкой</w:t>
      </w:r>
    </w:p>
    <w:p w:rsidR="00712A06" w:rsidRPr="00ED2E3C" w:rsidRDefault="00712A06" w:rsidP="00ED2E3C">
      <w:pPr>
        <w:ind w:firstLine="567"/>
        <w:jc w:val="both"/>
        <w:rPr>
          <w:rFonts w:ascii="Times New Roman" w:hAnsi="Times New Roman" w:cs="Times New Roman"/>
          <w:sz w:val="24"/>
          <w:szCs w:val="24"/>
        </w:rPr>
      </w:pPr>
    </w:p>
    <w:p w:rsidR="00ED2E3C" w:rsidRPr="00ED2E3C" w:rsidRDefault="00ED2E3C" w:rsidP="00ED2E3C">
      <w:pPr>
        <w:pStyle w:val="a3"/>
        <w:spacing w:before="0" w:beforeAutospacing="0" w:after="0" w:afterAutospacing="0"/>
        <w:ind w:firstLine="567"/>
        <w:jc w:val="both"/>
      </w:pPr>
      <w:r w:rsidRPr="00ED2E3C">
        <w:t>4. Задайте в панели свойств параметр</w:t>
      </w:r>
      <w:r w:rsidRPr="00ED2E3C">
        <w:rPr>
          <w:b/>
          <w:bCs/>
        </w:rPr>
        <w:t xml:space="preserve"> </w:t>
      </w:r>
      <w:r w:rsidRPr="00ED2E3C">
        <w:rPr>
          <w:b/>
        </w:rPr>
        <w:t>Растушевка</w:t>
      </w:r>
      <w:r w:rsidRPr="00ED2E3C">
        <w:rPr>
          <w:b/>
          <w:bCs/>
        </w:rPr>
        <w:t xml:space="preserve"> </w:t>
      </w:r>
      <w:r w:rsidRPr="00ED2E3C">
        <w:rPr>
          <w:b/>
        </w:rPr>
        <w:t>(</w:t>
      </w:r>
      <w:r w:rsidRPr="00ED2E3C">
        <w:rPr>
          <w:b/>
          <w:bCs/>
        </w:rPr>
        <w:t>Feather</w:t>
      </w:r>
      <w:r w:rsidRPr="00ED2E3C">
        <w:rPr>
          <w:b/>
        </w:rPr>
        <w:t>)</w:t>
      </w:r>
      <w:r w:rsidRPr="00ED2E3C">
        <w:t xml:space="preserve"> равным 10 и выделите ту же область. Снова удалите выделенную область (рис.</w:t>
      </w:r>
      <w:r w:rsidR="00712A06">
        <w:t>22.</w:t>
      </w:r>
      <w:r w:rsidRPr="00ED2E3C">
        <w:t xml:space="preserve">а). Обратите внимание на слегка размытые края удаленного фрагмента. Сделайте еще один снимок состояния и отмените удаление. </w:t>
      </w:r>
    </w:p>
    <w:p w:rsidR="00ED2E3C" w:rsidRPr="00712A06" w:rsidRDefault="00ED2E3C" w:rsidP="00712A06">
      <w:pPr>
        <w:pStyle w:val="a3"/>
        <w:spacing w:before="0" w:beforeAutospacing="0" w:after="0" w:afterAutospacing="0"/>
        <w:jc w:val="center"/>
        <w:rPr>
          <w:sz w:val="20"/>
        </w:rPr>
      </w:pPr>
      <w:r w:rsidRPr="00712A06">
        <w:rPr>
          <w:noProof/>
          <w:sz w:val="20"/>
        </w:rPr>
        <w:lastRenderedPageBreak/>
        <w:drawing>
          <wp:inline distT="0" distB="0" distL="0" distR="0" wp14:anchorId="1DCE6C61" wp14:editId="132091BE">
            <wp:extent cx="2799080" cy="4349115"/>
            <wp:effectExtent l="0" t="0" r="127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9080" cy="4349115"/>
                    </a:xfrm>
                    <a:prstGeom prst="rect">
                      <a:avLst/>
                    </a:prstGeom>
                    <a:noFill/>
                    <a:ln>
                      <a:noFill/>
                    </a:ln>
                  </pic:spPr>
                </pic:pic>
              </a:graphicData>
            </a:graphic>
          </wp:inline>
        </w:drawing>
      </w:r>
      <w:r w:rsidRPr="00712A06">
        <w:rPr>
          <w:noProof/>
          <w:sz w:val="20"/>
        </w:rPr>
        <w:drawing>
          <wp:inline distT="0" distB="0" distL="0" distR="0" wp14:anchorId="6383EAF5" wp14:editId="56D9970A">
            <wp:extent cx="2799080" cy="4349115"/>
            <wp:effectExtent l="0" t="0" r="127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99080" cy="4349115"/>
                    </a:xfrm>
                    <a:prstGeom prst="rect">
                      <a:avLst/>
                    </a:prstGeom>
                    <a:noFill/>
                    <a:ln>
                      <a:noFill/>
                    </a:ln>
                  </pic:spPr>
                </pic:pic>
              </a:graphicData>
            </a:graphic>
          </wp:inline>
        </w:drawing>
      </w:r>
    </w:p>
    <w:p w:rsidR="00ED2E3C" w:rsidRPr="00712A06" w:rsidRDefault="00ED2E3C" w:rsidP="00712A06">
      <w:pPr>
        <w:pStyle w:val="a3"/>
        <w:spacing w:before="0" w:beforeAutospacing="0" w:after="0" w:afterAutospacing="0"/>
        <w:jc w:val="center"/>
        <w:rPr>
          <w:sz w:val="20"/>
        </w:rPr>
      </w:pPr>
      <w:r w:rsidRPr="00712A06">
        <w:rPr>
          <w:sz w:val="20"/>
        </w:rPr>
        <w:t xml:space="preserve">а)                                </w:t>
      </w:r>
      <w:r w:rsidR="00712A06">
        <w:rPr>
          <w:sz w:val="20"/>
        </w:rPr>
        <w:t xml:space="preserve">                       </w:t>
      </w:r>
      <w:r w:rsidRPr="00712A06">
        <w:rPr>
          <w:sz w:val="20"/>
        </w:rPr>
        <w:t xml:space="preserve">                                б)</w:t>
      </w:r>
    </w:p>
    <w:p w:rsidR="00ED2E3C" w:rsidRDefault="00ED2E3C" w:rsidP="00712A06">
      <w:pPr>
        <w:pStyle w:val="a3"/>
        <w:spacing w:before="0" w:beforeAutospacing="0" w:after="0" w:afterAutospacing="0"/>
        <w:jc w:val="center"/>
        <w:rPr>
          <w:sz w:val="20"/>
        </w:rPr>
      </w:pPr>
      <w:r w:rsidRPr="00712A06">
        <w:rPr>
          <w:sz w:val="20"/>
        </w:rPr>
        <w:t>Рис.</w:t>
      </w:r>
      <w:r w:rsidR="00712A06" w:rsidRPr="00712A06">
        <w:rPr>
          <w:sz w:val="20"/>
        </w:rPr>
        <w:t>22.</w:t>
      </w:r>
      <w:r w:rsidRPr="00712A06">
        <w:rPr>
          <w:sz w:val="20"/>
        </w:rPr>
        <w:t xml:space="preserve"> Варианты растушевки области</w:t>
      </w:r>
    </w:p>
    <w:p w:rsidR="00712A06" w:rsidRPr="00712A06" w:rsidRDefault="00712A06" w:rsidP="00712A06">
      <w:pPr>
        <w:pStyle w:val="a3"/>
        <w:spacing w:before="0" w:beforeAutospacing="0" w:after="0" w:afterAutospacing="0"/>
        <w:jc w:val="center"/>
        <w:rPr>
          <w:sz w:val="20"/>
        </w:rPr>
      </w:pPr>
    </w:p>
    <w:p w:rsidR="00ED2E3C" w:rsidRPr="00ED2E3C" w:rsidRDefault="00ED2E3C" w:rsidP="00ED2E3C">
      <w:pPr>
        <w:pStyle w:val="a3"/>
        <w:spacing w:before="0" w:beforeAutospacing="0" w:after="0" w:afterAutospacing="0"/>
        <w:ind w:firstLine="567"/>
        <w:jc w:val="both"/>
      </w:pPr>
      <w:r w:rsidRPr="00ED2E3C">
        <w:t>4.Задайте значение ширины растушевки 30 (рис.</w:t>
      </w:r>
      <w:r w:rsidR="00712A06">
        <w:t>22.</w:t>
      </w:r>
      <w:r w:rsidRPr="00ED2E3C">
        <w:t xml:space="preserve">б) </w:t>
      </w:r>
      <w:r w:rsidRPr="00ED2E3C">
        <w:rPr>
          <w:b/>
        </w:rPr>
        <w:t xml:space="preserve">Угловым лассо </w:t>
      </w:r>
      <w:r w:rsidRPr="00ED2E3C">
        <w:t xml:space="preserve">выделите небо, затем удалите выделенную область. Сделайте снимок. Сравните снимки </w:t>
      </w:r>
      <w:r w:rsidR="00712A06">
        <w:t>21.</w:t>
      </w:r>
      <w:r w:rsidRPr="00ED2E3C">
        <w:t xml:space="preserve">б и </w:t>
      </w:r>
      <w:r w:rsidR="00712A06">
        <w:t>22.</w:t>
      </w:r>
      <w:r w:rsidRPr="00ED2E3C">
        <w:t xml:space="preserve">б. Видно, что края снимка б) более размыты. </w:t>
      </w:r>
    </w:p>
    <w:p w:rsidR="00ED2E3C" w:rsidRPr="00ED2E3C" w:rsidRDefault="00ED2E3C" w:rsidP="00ED2E3C">
      <w:pPr>
        <w:pStyle w:val="a3"/>
        <w:spacing w:before="0" w:beforeAutospacing="0" w:after="0" w:afterAutospacing="0"/>
        <w:ind w:firstLine="567"/>
        <w:jc w:val="both"/>
      </w:pPr>
      <w:r w:rsidRPr="00ED2E3C">
        <w:t>Края выделенной области при увеличении выглядят ступенчатыми. Чтобы это устранить используют сглаживание. Сглаживание, так же как и растушевка, добавляет частично выделенные пикселы вдоль границы выделения. Это делает границу выделения по краям более гладкой, аккуратной. С другой стороны, без сглаживания выделение более точное.</w:t>
      </w:r>
    </w:p>
    <w:p w:rsidR="00ED2E3C" w:rsidRPr="00ED2E3C" w:rsidRDefault="00ED2E3C" w:rsidP="00ED2E3C">
      <w:pPr>
        <w:pStyle w:val="a3"/>
        <w:spacing w:before="0" w:beforeAutospacing="0" w:after="0" w:afterAutospacing="0"/>
        <w:ind w:firstLine="567"/>
        <w:jc w:val="both"/>
      </w:pPr>
      <w:r w:rsidRPr="00ED2E3C">
        <w:rPr>
          <w:b/>
        </w:rPr>
        <w:t>Упражнение.</w:t>
      </w:r>
      <w:r w:rsidRPr="00ED2E3C">
        <w:t xml:space="preserve"> Влияние сглаживания на выделенную область. </w:t>
      </w:r>
    </w:p>
    <w:p w:rsidR="00ED2E3C" w:rsidRPr="00ED2E3C" w:rsidRDefault="00ED2E3C" w:rsidP="00ED2E3C">
      <w:pPr>
        <w:pStyle w:val="a3"/>
        <w:spacing w:before="0" w:beforeAutospacing="0" w:after="0" w:afterAutospacing="0"/>
        <w:ind w:firstLine="567"/>
        <w:jc w:val="both"/>
      </w:pPr>
      <w:r w:rsidRPr="00ED2E3C">
        <w:t xml:space="preserve">1.Установите растушевку равной нулю (иначе эффекта от сглаживания не видно). Снимите флажок </w:t>
      </w:r>
      <w:r w:rsidRPr="00ED2E3C">
        <w:rPr>
          <w:b/>
        </w:rPr>
        <w:t>Сглаживание</w:t>
      </w:r>
      <w:r w:rsidRPr="00ED2E3C">
        <w:t xml:space="preserve">, если он был установлен. </w:t>
      </w:r>
    </w:p>
    <w:p w:rsidR="00ED2E3C" w:rsidRPr="00ED2E3C" w:rsidRDefault="00ED2E3C" w:rsidP="00ED2E3C">
      <w:pPr>
        <w:pStyle w:val="a3"/>
        <w:spacing w:before="0" w:beforeAutospacing="0" w:after="0" w:afterAutospacing="0"/>
        <w:ind w:firstLine="567"/>
        <w:jc w:val="both"/>
      </w:pPr>
      <w:r w:rsidRPr="00ED2E3C">
        <w:t>3.Создайте эллиптическое выделение небольшого размера (рис.</w:t>
      </w:r>
      <w:r w:rsidR="00712A06">
        <w:t>23.</w:t>
      </w:r>
      <w:r w:rsidRPr="00ED2E3C">
        <w:t>а) на  и удалите выделенную область (рис.</w:t>
      </w:r>
      <w:r w:rsidR="00712A06">
        <w:t>23.</w:t>
      </w:r>
      <w:r w:rsidRPr="00ED2E3C">
        <w:t xml:space="preserve">б). </w:t>
      </w:r>
    </w:p>
    <w:p w:rsidR="00ED2E3C" w:rsidRPr="00ED2E3C" w:rsidRDefault="00ED2E3C" w:rsidP="00ED2E3C">
      <w:pPr>
        <w:pStyle w:val="a3"/>
        <w:spacing w:before="0" w:beforeAutospacing="0" w:after="0" w:afterAutospacing="0"/>
        <w:ind w:firstLine="567"/>
        <w:jc w:val="both"/>
      </w:pPr>
      <w:r w:rsidRPr="00ED2E3C">
        <w:t xml:space="preserve">4.Установите флажок сглаживания, создайте еще одно выделение примерно того же размера и снова удалите выделенную область. </w:t>
      </w:r>
    </w:p>
    <w:p w:rsidR="00ED2E3C" w:rsidRPr="00ED2E3C" w:rsidRDefault="00ED2E3C" w:rsidP="00ED2E3C">
      <w:pPr>
        <w:pStyle w:val="a3"/>
        <w:spacing w:before="0" w:beforeAutospacing="0" w:after="0" w:afterAutospacing="0"/>
        <w:ind w:firstLine="567"/>
        <w:jc w:val="both"/>
      </w:pPr>
      <w:r w:rsidRPr="00ED2E3C">
        <w:t>5.Увеличьте масштаб отображения так, чтобы разница стала заметна (рис.</w:t>
      </w:r>
      <w:r w:rsidR="00712A06">
        <w:t>23.</w:t>
      </w:r>
      <w:r w:rsidRPr="00ED2E3C">
        <w:t xml:space="preserve">в). </w:t>
      </w:r>
    </w:p>
    <w:p w:rsidR="00ED2E3C" w:rsidRPr="00712A06" w:rsidRDefault="00ED2E3C" w:rsidP="00712A06">
      <w:pPr>
        <w:jc w:val="center"/>
        <w:rPr>
          <w:rFonts w:ascii="Times New Roman" w:hAnsi="Times New Roman" w:cs="Times New Roman"/>
          <w:sz w:val="20"/>
          <w:szCs w:val="24"/>
        </w:rPr>
      </w:pPr>
      <w:r w:rsidRPr="00712A06">
        <w:rPr>
          <w:rFonts w:ascii="Times New Roman" w:hAnsi="Times New Roman" w:cs="Times New Roman"/>
          <w:noProof/>
          <w:sz w:val="20"/>
          <w:szCs w:val="24"/>
          <w:lang w:eastAsia="ru-RU"/>
        </w:rPr>
        <w:drawing>
          <wp:inline distT="0" distB="0" distL="0" distR="0" wp14:anchorId="08BD8EEC" wp14:editId="6B2097F6">
            <wp:extent cx="1391285" cy="1256030"/>
            <wp:effectExtent l="0" t="0" r="0" b="127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91285" cy="1256030"/>
                    </a:xfrm>
                    <a:prstGeom prst="rect">
                      <a:avLst/>
                    </a:prstGeom>
                    <a:noFill/>
                    <a:ln>
                      <a:noFill/>
                    </a:ln>
                  </pic:spPr>
                </pic:pic>
              </a:graphicData>
            </a:graphic>
          </wp:inline>
        </w:drawing>
      </w:r>
      <w:r w:rsidRPr="00712A06">
        <w:rPr>
          <w:rFonts w:ascii="Times New Roman" w:hAnsi="Times New Roman" w:cs="Times New Roman"/>
          <w:noProof/>
          <w:sz w:val="20"/>
          <w:szCs w:val="24"/>
          <w:lang w:eastAsia="ru-RU"/>
        </w:rPr>
        <w:drawing>
          <wp:inline distT="0" distB="0" distL="0" distR="0" wp14:anchorId="5C729E9B" wp14:editId="343B87A3">
            <wp:extent cx="1336040" cy="126428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36040" cy="1264285"/>
                    </a:xfrm>
                    <a:prstGeom prst="rect">
                      <a:avLst/>
                    </a:prstGeom>
                    <a:noFill/>
                    <a:ln>
                      <a:noFill/>
                    </a:ln>
                  </pic:spPr>
                </pic:pic>
              </a:graphicData>
            </a:graphic>
          </wp:inline>
        </w:drawing>
      </w:r>
      <w:r w:rsidRPr="00712A06">
        <w:rPr>
          <w:rFonts w:ascii="Times New Roman" w:hAnsi="Times New Roman" w:cs="Times New Roman"/>
          <w:noProof/>
          <w:sz w:val="20"/>
          <w:szCs w:val="24"/>
          <w:lang w:eastAsia="ru-RU"/>
        </w:rPr>
        <w:drawing>
          <wp:inline distT="0" distB="0" distL="0" distR="0" wp14:anchorId="6ACF3E32" wp14:editId="2B91F708">
            <wp:extent cx="1431290" cy="1311910"/>
            <wp:effectExtent l="0" t="0" r="0" b="25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31290" cy="1311910"/>
                    </a:xfrm>
                    <a:prstGeom prst="rect">
                      <a:avLst/>
                    </a:prstGeom>
                    <a:noFill/>
                    <a:ln>
                      <a:noFill/>
                    </a:ln>
                  </pic:spPr>
                </pic:pic>
              </a:graphicData>
            </a:graphic>
          </wp:inline>
        </w:drawing>
      </w:r>
    </w:p>
    <w:p w:rsidR="00ED2E3C" w:rsidRPr="00712A06" w:rsidRDefault="00ED2E3C" w:rsidP="00712A06">
      <w:pPr>
        <w:jc w:val="center"/>
        <w:rPr>
          <w:rFonts w:ascii="Times New Roman" w:hAnsi="Times New Roman" w:cs="Times New Roman"/>
          <w:sz w:val="20"/>
          <w:szCs w:val="24"/>
        </w:rPr>
      </w:pPr>
      <w:r w:rsidRPr="00712A06">
        <w:rPr>
          <w:rFonts w:ascii="Times New Roman" w:hAnsi="Times New Roman" w:cs="Times New Roman"/>
          <w:sz w:val="20"/>
          <w:szCs w:val="24"/>
        </w:rPr>
        <w:t>а                                        б                                     в</w:t>
      </w:r>
    </w:p>
    <w:p w:rsidR="00ED2E3C" w:rsidRPr="00712A06" w:rsidRDefault="00ED2E3C" w:rsidP="00712A06">
      <w:pPr>
        <w:jc w:val="center"/>
        <w:rPr>
          <w:rFonts w:ascii="Times New Roman" w:hAnsi="Times New Roman" w:cs="Times New Roman"/>
          <w:sz w:val="20"/>
          <w:szCs w:val="24"/>
        </w:rPr>
      </w:pPr>
      <w:r w:rsidRPr="00712A06">
        <w:rPr>
          <w:rFonts w:ascii="Times New Roman" w:hAnsi="Times New Roman" w:cs="Times New Roman"/>
          <w:bCs/>
          <w:sz w:val="20"/>
          <w:szCs w:val="24"/>
        </w:rPr>
        <w:t>Рис.</w:t>
      </w:r>
      <w:r w:rsidR="00712A06">
        <w:rPr>
          <w:rFonts w:ascii="Times New Roman" w:hAnsi="Times New Roman" w:cs="Times New Roman"/>
          <w:bCs/>
          <w:sz w:val="20"/>
          <w:szCs w:val="24"/>
        </w:rPr>
        <w:t>23.</w:t>
      </w:r>
      <w:r w:rsidRPr="00712A06">
        <w:rPr>
          <w:rFonts w:ascii="Times New Roman" w:hAnsi="Times New Roman" w:cs="Times New Roman"/>
          <w:sz w:val="20"/>
          <w:szCs w:val="24"/>
        </w:rPr>
        <w:t xml:space="preserve"> Выделенная область (а) и ее удаление без сглаживания (б) и её удаление со сглаживанием (в)</w:t>
      </w:r>
    </w:p>
    <w:p w:rsidR="00712A06" w:rsidRDefault="00ED2E3C" w:rsidP="00ED2E3C">
      <w:pPr>
        <w:ind w:firstLine="567"/>
        <w:jc w:val="both"/>
        <w:rPr>
          <w:rFonts w:ascii="Times New Roman" w:hAnsi="Times New Roman" w:cs="Times New Roman"/>
          <w:b/>
          <w:bCs/>
          <w:sz w:val="24"/>
          <w:szCs w:val="24"/>
        </w:rPr>
      </w:pPr>
      <w:r w:rsidRPr="00ED2E3C">
        <w:rPr>
          <w:rFonts w:ascii="Times New Roman" w:hAnsi="Times New Roman" w:cs="Times New Roman"/>
          <w:b/>
          <w:bCs/>
          <w:sz w:val="24"/>
          <w:szCs w:val="24"/>
        </w:rPr>
        <w:t xml:space="preserve">      </w:t>
      </w:r>
    </w:p>
    <w:p w:rsidR="00ED2E3C" w:rsidRPr="00ED2E3C" w:rsidRDefault="00ED2E3C" w:rsidP="00ED2E3C">
      <w:pPr>
        <w:ind w:firstLine="567"/>
        <w:jc w:val="both"/>
        <w:rPr>
          <w:rFonts w:ascii="Times New Roman" w:hAnsi="Times New Roman" w:cs="Times New Roman"/>
          <w:sz w:val="24"/>
          <w:szCs w:val="24"/>
        </w:rPr>
      </w:pPr>
      <w:r w:rsidRPr="00ED2E3C">
        <w:rPr>
          <w:rFonts w:ascii="Times New Roman" w:hAnsi="Times New Roman" w:cs="Times New Roman"/>
          <w:sz w:val="24"/>
          <w:szCs w:val="24"/>
        </w:rPr>
        <w:lastRenderedPageBreak/>
        <w:t xml:space="preserve">Если при работе с инструментами выделения растушевка границ выделяемой области не производилась, то это можно сделать и позже через меню </w:t>
      </w:r>
      <w:r w:rsidRPr="00ED2E3C">
        <w:rPr>
          <w:rFonts w:ascii="Times New Roman" w:hAnsi="Times New Roman" w:cs="Times New Roman"/>
          <w:b/>
          <w:sz w:val="24"/>
          <w:szCs w:val="24"/>
        </w:rPr>
        <w:t>Выделение</w:t>
      </w:r>
      <w:r w:rsidRPr="00ED2E3C">
        <w:rPr>
          <w:rFonts w:ascii="Times New Roman" w:hAnsi="Times New Roman" w:cs="Times New Roman"/>
          <w:b/>
          <w:bCs/>
          <w:sz w:val="24"/>
          <w:szCs w:val="24"/>
        </w:rPr>
        <w:t xml:space="preserve"> </w:t>
      </w:r>
      <w:r w:rsidRPr="00ED2E3C">
        <w:rPr>
          <w:rFonts w:ascii="Times New Roman" w:hAnsi="Times New Roman" w:cs="Times New Roman"/>
          <w:b/>
          <w:sz w:val="24"/>
          <w:szCs w:val="24"/>
        </w:rPr>
        <w:t>(</w:t>
      </w:r>
      <w:r w:rsidRPr="00ED2E3C">
        <w:rPr>
          <w:rFonts w:ascii="Times New Roman" w:hAnsi="Times New Roman" w:cs="Times New Roman"/>
          <w:b/>
          <w:bCs/>
          <w:sz w:val="24"/>
          <w:szCs w:val="24"/>
        </w:rPr>
        <w:t>Select</w:t>
      </w:r>
      <w:r w:rsidRPr="00ED2E3C">
        <w:rPr>
          <w:rFonts w:ascii="Times New Roman" w:hAnsi="Times New Roman" w:cs="Times New Roman"/>
          <w:b/>
          <w:sz w:val="24"/>
          <w:szCs w:val="24"/>
        </w:rPr>
        <w:t>).</w:t>
      </w:r>
    </w:p>
    <w:p w:rsidR="00ED2E3C" w:rsidRDefault="00ED2E3C" w:rsidP="00ED2E3C">
      <w:pPr>
        <w:pStyle w:val="a3"/>
        <w:spacing w:before="0" w:beforeAutospacing="0" w:after="0" w:afterAutospacing="0"/>
        <w:ind w:firstLine="567"/>
        <w:jc w:val="both"/>
      </w:pPr>
      <w:r w:rsidRPr="00ED2E3C">
        <w:t xml:space="preserve">Для растушевки границ существующей выделенной области примените команду </w:t>
      </w:r>
      <w:r w:rsidRPr="00ED2E3C">
        <w:rPr>
          <w:b/>
        </w:rPr>
        <w:t>Растушевка</w:t>
      </w:r>
      <w:r w:rsidRPr="00ED2E3C">
        <w:rPr>
          <w:b/>
          <w:bCs/>
        </w:rPr>
        <w:t xml:space="preserve"> </w:t>
      </w:r>
      <w:r w:rsidRPr="00ED2E3C">
        <w:rPr>
          <w:b/>
        </w:rPr>
        <w:t>(</w:t>
      </w:r>
      <w:r w:rsidRPr="00ED2E3C">
        <w:rPr>
          <w:b/>
          <w:bCs/>
        </w:rPr>
        <w:t>Feather</w:t>
      </w:r>
      <w:r w:rsidRPr="00ED2E3C">
        <w:rPr>
          <w:b/>
        </w:rPr>
        <w:t>)</w:t>
      </w:r>
      <w:r w:rsidRPr="00ED2E3C">
        <w:t xml:space="preserve"> меню </w:t>
      </w:r>
      <w:r w:rsidRPr="00ED2E3C">
        <w:rPr>
          <w:b/>
        </w:rPr>
        <w:t>Выделение</w:t>
      </w:r>
      <w:r w:rsidRPr="00ED2E3C">
        <w:rPr>
          <w:b/>
          <w:bCs/>
        </w:rPr>
        <w:t xml:space="preserve"> </w:t>
      </w:r>
      <w:r w:rsidRPr="00ED2E3C">
        <w:rPr>
          <w:b/>
        </w:rPr>
        <w:t>(</w:t>
      </w:r>
      <w:r w:rsidRPr="00ED2E3C">
        <w:rPr>
          <w:b/>
          <w:bCs/>
        </w:rPr>
        <w:t>Select</w:t>
      </w:r>
      <w:r w:rsidRPr="00ED2E3C">
        <w:rPr>
          <w:b/>
        </w:rPr>
        <w:t>).</w:t>
      </w:r>
      <w:r w:rsidRPr="00ED2E3C">
        <w:t xml:space="preserve"> После выбора команды откроется диалоговое окно </w:t>
      </w:r>
      <w:r w:rsidRPr="00ED2E3C">
        <w:rPr>
          <w:b/>
        </w:rPr>
        <w:t>Растушевка выделенной области</w:t>
      </w:r>
      <w:r w:rsidRPr="00ED2E3C">
        <w:t xml:space="preserve"> </w:t>
      </w:r>
      <w:r w:rsidRPr="00ED2E3C">
        <w:rPr>
          <w:b/>
        </w:rPr>
        <w:t>(</w:t>
      </w:r>
      <w:r w:rsidRPr="00ED2E3C">
        <w:rPr>
          <w:b/>
          <w:bCs/>
        </w:rPr>
        <w:t xml:space="preserve">Feather Selection) </w:t>
      </w:r>
      <w:r w:rsidRPr="00ED2E3C">
        <w:t>(рис.</w:t>
      </w:r>
      <w:r w:rsidR="00712A06">
        <w:t>24</w:t>
      </w:r>
      <w:r w:rsidRPr="00ED2E3C">
        <w:t xml:space="preserve">), в котором введите значение радиуса растушевки. </w:t>
      </w:r>
    </w:p>
    <w:p w:rsidR="00712A06" w:rsidRPr="00ED2E3C" w:rsidRDefault="00712A06" w:rsidP="00ED2E3C">
      <w:pPr>
        <w:pStyle w:val="a3"/>
        <w:spacing w:before="0" w:beforeAutospacing="0" w:after="0" w:afterAutospacing="0"/>
        <w:ind w:firstLine="567"/>
        <w:jc w:val="both"/>
      </w:pPr>
    </w:p>
    <w:p w:rsidR="00ED2E3C" w:rsidRPr="00712A06" w:rsidRDefault="00ED2E3C" w:rsidP="00712A06">
      <w:pPr>
        <w:pStyle w:val="a3"/>
        <w:spacing w:before="0" w:beforeAutospacing="0" w:after="0" w:afterAutospacing="0"/>
        <w:jc w:val="center"/>
        <w:rPr>
          <w:sz w:val="20"/>
        </w:rPr>
      </w:pPr>
      <w:r w:rsidRPr="00712A06">
        <w:rPr>
          <w:noProof/>
          <w:sz w:val="20"/>
        </w:rPr>
        <w:drawing>
          <wp:inline distT="0" distB="0" distL="0" distR="0" wp14:anchorId="624C8C57" wp14:editId="2DB0CEE2">
            <wp:extent cx="3021330" cy="946150"/>
            <wp:effectExtent l="0" t="0" r="7620"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21330" cy="946150"/>
                    </a:xfrm>
                    <a:prstGeom prst="rect">
                      <a:avLst/>
                    </a:prstGeom>
                    <a:noFill/>
                    <a:ln>
                      <a:noFill/>
                    </a:ln>
                  </pic:spPr>
                </pic:pic>
              </a:graphicData>
            </a:graphic>
          </wp:inline>
        </w:drawing>
      </w:r>
    </w:p>
    <w:p w:rsidR="00ED2E3C" w:rsidRPr="00712A06" w:rsidRDefault="00ED2E3C" w:rsidP="00712A06">
      <w:pPr>
        <w:pStyle w:val="a3"/>
        <w:spacing w:before="0" w:beforeAutospacing="0" w:after="0" w:afterAutospacing="0"/>
        <w:jc w:val="center"/>
        <w:rPr>
          <w:b/>
          <w:sz w:val="20"/>
        </w:rPr>
      </w:pPr>
      <w:r w:rsidRPr="00712A06">
        <w:rPr>
          <w:sz w:val="20"/>
        </w:rPr>
        <w:t>Рис.</w:t>
      </w:r>
      <w:r w:rsidR="00712A06" w:rsidRPr="00712A06">
        <w:rPr>
          <w:sz w:val="20"/>
        </w:rPr>
        <w:t>24.</w:t>
      </w:r>
      <w:r w:rsidRPr="00712A06">
        <w:rPr>
          <w:sz w:val="20"/>
        </w:rPr>
        <w:t xml:space="preserve"> Диалоговое окно </w:t>
      </w:r>
      <w:r w:rsidRPr="00712A06">
        <w:rPr>
          <w:b/>
          <w:sz w:val="20"/>
        </w:rPr>
        <w:t>Растушевка выделенной области</w:t>
      </w:r>
    </w:p>
    <w:p w:rsidR="00712A06" w:rsidRDefault="00712A06" w:rsidP="00ED2E3C">
      <w:pPr>
        <w:pStyle w:val="a3"/>
        <w:spacing w:before="0" w:beforeAutospacing="0" w:after="0" w:afterAutospacing="0"/>
        <w:ind w:firstLine="567"/>
        <w:jc w:val="both"/>
      </w:pPr>
    </w:p>
    <w:p w:rsidR="009479D8" w:rsidRDefault="00ED2E3C" w:rsidP="00712A06">
      <w:pPr>
        <w:pStyle w:val="a3"/>
        <w:spacing w:before="0" w:beforeAutospacing="0" w:after="0" w:afterAutospacing="0"/>
        <w:ind w:firstLine="567"/>
        <w:jc w:val="both"/>
      </w:pPr>
      <w:r w:rsidRPr="00ED2E3C">
        <w:t>После щелчка на кнопке ОК границы выделения становятся растушеваны. Проверьте э</w:t>
      </w:r>
      <w:r w:rsidR="00712A06">
        <w:t>то, удалив выделенную область.</w:t>
      </w:r>
    </w:p>
    <w:p w:rsidR="00FC7FA8" w:rsidRDefault="00FC7FA8" w:rsidP="00712A06">
      <w:pPr>
        <w:pStyle w:val="a3"/>
        <w:spacing w:before="0" w:beforeAutospacing="0" w:after="0" w:afterAutospacing="0"/>
        <w:ind w:firstLine="567"/>
        <w:jc w:val="both"/>
      </w:pPr>
    </w:p>
    <w:p w:rsidR="00903757" w:rsidRPr="00B614FF" w:rsidRDefault="00903757" w:rsidP="00903757">
      <w:pPr>
        <w:ind w:right="-1"/>
        <w:jc w:val="center"/>
        <w:rPr>
          <w:rFonts w:ascii="Times New Roman" w:hAnsi="Times New Roman" w:cs="Times New Roman"/>
          <w:b/>
          <w:sz w:val="24"/>
          <w:szCs w:val="24"/>
        </w:rPr>
      </w:pPr>
      <w:r w:rsidRPr="00B614FF">
        <w:rPr>
          <w:rFonts w:ascii="Times New Roman" w:hAnsi="Times New Roman" w:cs="Times New Roman"/>
          <w:b/>
          <w:sz w:val="24"/>
          <w:szCs w:val="24"/>
        </w:rPr>
        <w:t>Задания</w:t>
      </w:r>
    </w:p>
    <w:p w:rsidR="00903757" w:rsidRDefault="00903757" w:rsidP="00903757">
      <w:pPr>
        <w:ind w:right="-1"/>
        <w:jc w:val="both"/>
        <w:rPr>
          <w:rFonts w:ascii="Times New Roman" w:hAnsi="Times New Roman" w:cs="Times New Roman"/>
          <w:sz w:val="24"/>
          <w:szCs w:val="24"/>
        </w:rPr>
      </w:pPr>
    </w:p>
    <w:p w:rsidR="00903757" w:rsidRPr="00B614FF" w:rsidRDefault="00903757" w:rsidP="00903757">
      <w:pPr>
        <w:pStyle w:val="a4"/>
        <w:numPr>
          <w:ilvl w:val="0"/>
          <w:numId w:val="6"/>
        </w:numPr>
        <w:tabs>
          <w:tab w:val="left" w:pos="851"/>
        </w:tabs>
        <w:ind w:left="0" w:right="-1" w:firstLine="567"/>
        <w:jc w:val="both"/>
        <w:rPr>
          <w:rFonts w:ascii="Times New Roman" w:hAnsi="Times New Roman" w:cs="Times New Roman"/>
          <w:sz w:val="24"/>
          <w:szCs w:val="24"/>
        </w:rPr>
      </w:pPr>
      <w:r w:rsidRPr="00B614FF">
        <w:rPr>
          <w:rFonts w:ascii="Times New Roman" w:hAnsi="Times New Roman" w:cs="Times New Roman"/>
          <w:color w:val="000000"/>
          <w:spacing w:val="5"/>
          <w:sz w:val="24"/>
          <w:szCs w:val="24"/>
        </w:rPr>
        <w:t>Выполните Задание 1 согласно порядку работы</w:t>
      </w:r>
    </w:p>
    <w:p w:rsidR="00903757" w:rsidRPr="00B614FF" w:rsidRDefault="00903757" w:rsidP="00903757">
      <w:pPr>
        <w:pStyle w:val="a4"/>
        <w:numPr>
          <w:ilvl w:val="0"/>
          <w:numId w:val="6"/>
        </w:numPr>
        <w:tabs>
          <w:tab w:val="left" w:pos="851"/>
        </w:tabs>
        <w:ind w:left="0" w:right="-1" w:firstLine="567"/>
        <w:jc w:val="both"/>
        <w:rPr>
          <w:rFonts w:ascii="Times New Roman" w:hAnsi="Times New Roman" w:cs="Times New Roman"/>
          <w:sz w:val="24"/>
          <w:szCs w:val="24"/>
        </w:rPr>
      </w:pPr>
      <w:r>
        <w:rPr>
          <w:rFonts w:ascii="Times New Roman" w:hAnsi="Times New Roman" w:cs="Times New Roman"/>
          <w:color w:val="000000"/>
          <w:spacing w:val="5"/>
          <w:sz w:val="24"/>
          <w:szCs w:val="24"/>
        </w:rPr>
        <w:t>Выполните Задание 2</w:t>
      </w:r>
      <w:r w:rsidRPr="00B614FF">
        <w:rPr>
          <w:rFonts w:ascii="Times New Roman" w:hAnsi="Times New Roman" w:cs="Times New Roman"/>
          <w:color w:val="000000"/>
          <w:spacing w:val="5"/>
          <w:sz w:val="24"/>
          <w:szCs w:val="24"/>
        </w:rPr>
        <w:t xml:space="preserve"> согласно порядку работы</w:t>
      </w:r>
    </w:p>
    <w:p w:rsidR="00903757" w:rsidRPr="00B614FF" w:rsidRDefault="00903757" w:rsidP="00903757">
      <w:pPr>
        <w:pStyle w:val="a4"/>
        <w:numPr>
          <w:ilvl w:val="0"/>
          <w:numId w:val="6"/>
        </w:numPr>
        <w:tabs>
          <w:tab w:val="left" w:pos="851"/>
        </w:tabs>
        <w:ind w:left="0" w:right="-1" w:firstLine="567"/>
        <w:jc w:val="both"/>
        <w:rPr>
          <w:rFonts w:ascii="Times New Roman" w:hAnsi="Times New Roman" w:cs="Times New Roman"/>
          <w:sz w:val="24"/>
          <w:szCs w:val="24"/>
        </w:rPr>
      </w:pPr>
      <w:r>
        <w:rPr>
          <w:rFonts w:ascii="Times New Roman" w:hAnsi="Times New Roman" w:cs="Times New Roman"/>
          <w:color w:val="000000"/>
          <w:spacing w:val="5"/>
          <w:sz w:val="24"/>
          <w:szCs w:val="24"/>
        </w:rPr>
        <w:t>Выполните Задание 3</w:t>
      </w:r>
      <w:r w:rsidRPr="00B614FF">
        <w:rPr>
          <w:rFonts w:ascii="Times New Roman" w:hAnsi="Times New Roman" w:cs="Times New Roman"/>
          <w:color w:val="000000"/>
          <w:spacing w:val="5"/>
          <w:sz w:val="24"/>
          <w:szCs w:val="24"/>
        </w:rPr>
        <w:t xml:space="preserve"> согласно порядку работы</w:t>
      </w:r>
    </w:p>
    <w:p w:rsidR="00903757" w:rsidRPr="00B614FF" w:rsidRDefault="00903757" w:rsidP="00903757">
      <w:pPr>
        <w:pStyle w:val="a4"/>
        <w:numPr>
          <w:ilvl w:val="0"/>
          <w:numId w:val="6"/>
        </w:numPr>
        <w:tabs>
          <w:tab w:val="left" w:pos="851"/>
        </w:tabs>
        <w:ind w:left="0" w:right="-1" w:firstLine="567"/>
        <w:jc w:val="both"/>
        <w:rPr>
          <w:rFonts w:ascii="Times New Roman" w:hAnsi="Times New Roman" w:cs="Times New Roman"/>
          <w:sz w:val="24"/>
          <w:szCs w:val="24"/>
        </w:rPr>
      </w:pPr>
      <w:r>
        <w:rPr>
          <w:rFonts w:ascii="Times New Roman" w:hAnsi="Times New Roman" w:cs="Times New Roman"/>
          <w:color w:val="000000"/>
          <w:spacing w:val="5"/>
          <w:sz w:val="24"/>
          <w:szCs w:val="24"/>
        </w:rPr>
        <w:t>Выполните Задание 4</w:t>
      </w:r>
      <w:r w:rsidRPr="00B614FF">
        <w:rPr>
          <w:rFonts w:ascii="Times New Roman" w:hAnsi="Times New Roman" w:cs="Times New Roman"/>
          <w:color w:val="000000"/>
          <w:spacing w:val="5"/>
          <w:sz w:val="24"/>
          <w:szCs w:val="24"/>
        </w:rPr>
        <w:t xml:space="preserve"> согласно порядку работы</w:t>
      </w:r>
    </w:p>
    <w:p w:rsidR="00903757" w:rsidRDefault="00903757" w:rsidP="00903757">
      <w:pPr>
        <w:tabs>
          <w:tab w:val="left" w:pos="851"/>
        </w:tabs>
        <w:ind w:right="-1"/>
        <w:jc w:val="both"/>
        <w:rPr>
          <w:rFonts w:ascii="Times New Roman" w:hAnsi="Times New Roman" w:cs="Times New Roman"/>
          <w:sz w:val="24"/>
          <w:szCs w:val="24"/>
        </w:rPr>
      </w:pPr>
    </w:p>
    <w:p w:rsidR="00903757" w:rsidRPr="00B614FF" w:rsidRDefault="00903757" w:rsidP="00903757">
      <w:pPr>
        <w:tabs>
          <w:tab w:val="left" w:pos="851"/>
        </w:tabs>
        <w:ind w:right="-1"/>
        <w:jc w:val="center"/>
        <w:rPr>
          <w:rFonts w:ascii="Times New Roman" w:hAnsi="Times New Roman" w:cs="Times New Roman"/>
          <w:b/>
          <w:sz w:val="24"/>
          <w:szCs w:val="24"/>
        </w:rPr>
      </w:pPr>
      <w:r w:rsidRPr="00B614FF">
        <w:rPr>
          <w:rFonts w:ascii="Times New Roman" w:hAnsi="Times New Roman" w:cs="Times New Roman"/>
          <w:b/>
          <w:sz w:val="24"/>
          <w:szCs w:val="24"/>
        </w:rPr>
        <w:t>Контрольные вопросы</w:t>
      </w:r>
    </w:p>
    <w:p w:rsidR="00903757" w:rsidRDefault="00903757" w:rsidP="00903757">
      <w:pPr>
        <w:tabs>
          <w:tab w:val="left" w:pos="851"/>
        </w:tabs>
        <w:ind w:right="-1"/>
        <w:jc w:val="both"/>
        <w:rPr>
          <w:rFonts w:ascii="Times New Roman" w:hAnsi="Times New Roman" w:cs="Times New Roman"/>
          <w:sz w:val="24"/>
          <w:szCs w:val="24"/>
        </w:rPr>
      </w:pPr>
    </w:p>
    <w:p w:rsidR="00903757" w:rsidRPr="00903757" w:rsidRDefault="00903757" w:rsidP="00B9280D">
      <w:pPr>
        <w:pStyle w:val="a4"/>
        <w:numPr>
          <w:ilvl w:val="0"/>
          <w:numId w:val="7"/>
        </w:numPr>
        <w:tabs>
          <w:tab w:val="left" w:pos="851"/>
        </w:tabs>
        <w:ind w:left="0" w:firstLine="567"/>
        <w:jc w:val="both"/>
        <w:rPr>
          <w:rFonts w:ascii="Times New Roman" w:hAnsi="Times New Roman" w:cs="Times New Roman"/>
          <w:sz w:val="24"/>
          <w:szCs w:val="24"/>
        </w:rPr>
      </w:pPr>
      <w:r w:rsidRPr="00903757">
        <w:rPr>
          <w:rFonts w:ascii="Times New Roman" w:hAnsi="Times New Roman" w:cs="Times New Roman"/>
          <w:sz w:val="24"/>
          <w:szCs w:val="24"/>
        </w:rPr>
        <w:t xml:space="preserve">В чём состоит отличие излучаемого и отражённого света? </w:t>
      </w:r>
    </w:p>
    <w:p w:rsidR="00903757" w:rsidRPr="00903757" w:rsidRDefault="00903757" w:rsidP="00B9280D">
      <w:pPr>
        <w:pStyle w:val="a4"/>
        <w:numPr>
          <w:ilvl w:val="0"/>
          <w:numId w:val="7"/>
        </w:numPr>
        <w:tabs>
          <w:tab w:val="left" w:pos="851"/>
        </w:tabs>
        <w:ind w:left="0" w:firstLine="567"/>
        <w:jc w:val="both"/>
        <w:rPr>
          <w:rFonts w:ascii="Times New Roman" w:hAnsi="Times New Roman" w:cs="Times New Roman"/>
          <w:sz w:val="24"/>
          <w:szCs w:val="24"/>
        </w:rPr>
      </w:pPr>
      <w:r w:rsidRPr="00903757">
        <w:rPr>
          <w:rFonts w:ascii="Times New Roman" w:hAnsi="Times New Roman" w:cs="Times New Roman"/>
          <w:sz w:val="24"/>
          <w:szCs w:val="24"/>
        </w:rPr>
        <w:t xml:space="preserve">Какие методы описания цвета вам известны? </w:t>
      </w:r>
    </w:p>
    <w:p w:rsidR="00903757" w:rsidRPr="00903757" w:rsidRDefault="00903757" w:rsidP="00B9280D">
      <w:pPr>
        <w:pStyle w:val="a4"/>
        <w:numPr>
          <w:ilvl w:val="0"/>
          <w:numId w:val="7"/>
        </w:numPr>
        <w:tabs>
          <w:tab w:val="left" w:pos="851"/>
        </w:tabs>
        <w:ind w:left="0" w:firstLine="567"/>
        <w:jc w:val="both"/>
        <w:rPr>
          <w:rFonts w:ascii="Times New Roman" w:hAnsi="Times New Roman" w:cs="Times New Roman"/>
          <w:sz w:val="24"/>
          <w:szCs w:val="24"/>
        </w:rPr>
      </w:pPr>
      <w:r w:rsidRPr="00903757">
        <w:rPr>
          <w:rFonts w:ascii="Times New Roman" w:hAnsi="Times New Roman" w:cs="Times New Roman"/>
          <w:sz w:val="24"/>
          <w:szCs w:val="24"/>
        </w:rPr>
        <w:t xml:space="preserve">Как формируется цвет в системе цветов RGB? </w:t>
      </w:r>
    </w:p>
    <w:p w:rsidR="00903757" w:rsidRPr="00B9280D" w:rsidRDefault="00903757" w:rsidP="00B9280D">
      <w:pPr>
        <w:pStyle w:val="a4"/>
        <w:numPr>
          <w:ilvl w:val="0"/>
          <w:numId w:val="7"/>
        </w:numPr>
        <w:tabs>
          <w:tab w:val="left" w:pos="851"/>
        </w:tabs>
        <w:ind w:left="0" w:firstLine="567"/>
        <w:jc w:val="both"/>
        <w:rPr>
          <w:rFonts w:ascii="Times New Roman" w:hAnsi="Times New Roman" w:cs="Times New Roman"/>
          <w:sz w:val="24"/>
          <w:szCs w:val="24"/>
        </w:rPr>
      </w:pPr>
      <w:r w:rsidRPr="00B9280D">
        <w:rPr>
          <w:rFonts w:ascii="Times New Roman" w:hAnsi="Times New Roman" w:cs="Times New Roman"/>
          <w:sz w:val="24"/>
          <w:szCs w:val="24"/>
        </w:rPr>
        <w:t>Как сформировать свой собственный цвет при работе в каком-нибудь</w:t>
      </w:r>
      <w:r w:rsidR="00B9280D">
        <w:rPr>
          <w:rFonts w:ascii="Times New Roman" w:hAnsi="Times New Roman" w:cs="Times New Roman"/>
          <w:sz w:val="24"/>
          <w:szCs w:val="24"/>
        </w:rPr>
        <w:t xml:space="preserve"> </w:t>
      </w:r>
      <w:r w:rsidRPr="00B9280D">
        <w:rPr>
          <w:rFonts w:ascii="Times New Roman" w:hAnsi="Times New Roman" w:cs="Times New Roman"/>
          <w:sz w:val="24"/>
          <w:szCs w:val="24"/>
        </w:rPr>
        <w:t xml:space="preserve">графическом пакете? </w:t>
      </w:r>
    </w:p>
    <w:p w:rsidR="00903757" w:rsidRPr="00B9280D" w:rsidRDefault="00903757" w:rsidP="00B9280D">
      <w:pPr>
        <w:pStyle w:val="a4"/>
        <w:numPr>
          <w:ilvl w:val="0"/>
          <w:numId w:val="7"/>
        </w:numPr>
        <w:tabs>
          <w:tab w:val="left" w:pos="851"/>
        </w:tabs>
        <w:ind w:left="0" w:firstLine="567"/>
        <w:jc w:val="both"/>
        <w:rPr>
          <w:rFonts w:ascii="Times New Roman" w:hAnsi="Times New Roman" w:cs="Times New Roman"/>
          <w:sz w:val="24"/>
          <w:szCs w:val="24"/>
        </w:rPr>
      </w:pPr>
      <w:r w:rsidRPr="00B9280D">
        <w:rPr>
          <w:rFonts w:ascii="Times New Roman" w:hAnsi="Times New Roman" w:cs="Times New Roman"/>
          <w:sz w:val="24"/>
          <w:szCs w:val="24"/>
        </w:rPr>
        <w:t xml:space="preserve">Почему система цветов RGB не может быть использована для создания изображений на печатаемой странице? </w:t>
      </w:r>
    </w:p>
    <w:p w:rsidR="00903757" w:rsidRPr="00B9280D" w:rsidRDefault="00903757" w:rsidP="00B9280D">
      <w:pPr>
        <w:pStyle w:val="a4"/>
        <w:numPr>
          <w:ilvl w:val="0"/>
          <w:numId w:val="7"/>
        </w:numPr>
        <w:tabs>
          <w:tab w:val="left" w:pos="851"/>
        </w:tabs>
        <w:ind w:left="0" w:firstLine="567"/>
        <w:jc w:val="both"/>
        <w:rPr>
          <w:rFonts w:ascii="Times New Roman" w:hAnsi="Times New Roman" w:cs="Times New Roman"/>
          <w:sz w:val="24"/>
          <w:szCs w:val="24"/>
        </w:rPr>
      </w:pPr>
      <w:r w:rsidRPr="00B9280D">
        <w:rPr>
          <w:rFonts w:ascii="Times New Roman" w:hAnsi="Times New Roman" w:cs="Times New Roman"/>
          <w:sz w:val="24"/>
          <w:szCs w:val="24"/>
        </w:rPr>
        <w:t xml:space="preserve">Какие базовые цвета используются для формирования цвета в системе цветов CMYK? </w:t>
      </w:r>
    </w:p>
    <w:p w:rsidR="00903757" w:rsidRPr="00903757" w:rsidRDefault="00903757" w:rsidP="00B9280D">
      <w:pPr>
        <w:pStyle w:val="a4"/>
        <w:numPr>
          <w:ilvl w:val="0"/>
          <w:numId w:val="7"/>
        </w:numPr>
        <w:tabs>
          <w:tab w:val="left" w:pos="851"/>
        </w:tabs>
        <w:ind w:left="0" w:firstLine="567"/>
        <w:jc w:val="both"/>
        <w:rPr>
          <w:rFonts w:ascii="Times New Roman" w:hAnsi="Times New Roman" w:cs="Times New Roman"/>
          <w:sz w:val="24"/>
          <w:szCs w:val="24"/>
        </w:rPr>
      </w:pPr>
      <w:r w:rsidRPr="00903757">
        <w:rPr>
          <w:rFonts w:ascii="Times New Roman" w:hAnsi="Times New Roman" w:cs="Times New Roman"/>
          <w:sz w:val="24"/>
          <w:szCs w:val="24"/>
        </w:rPr>
        <w:t xml:space="preserve">В чём заключается процесс четырёхцветной печати? </w:t>
      </w:r>
    </w:p>
    <w:p w:rsidR="00903757" w:rsidRPr="00B9280D" w:rsidRDefault="00903757" w:rsidP="00B9280D">
      <w:pPr>
        <w:pStyle w:val="a4"/>
        <w:numPr>
          <w:ilvl w:val="0"/>
          <w:numId w:val="7"/>
        </w:numPr>
        <w:tabs>
          <w:tab w:val="left" w:pos="851"/>
        </w:tabs>
        <w:ind w:left="0" w:firstLine="567"/>
        <w:jc w:val="both"/>
        <w:rPr>
          <w:rFonts w:ascii="Times New Roman" w:hAnsi="Times New Roman" w:cs="Times New Roman"/>
          <w:sz w:val="24"/>
          <w:szCs w:val="24"/>
        </w:rPr>
      </w:pPr>
      <w:r w:rsidRPr="00B9280D">
        <w:rPr>
          <w:rFonts w:ascii="Times New Roman" w:hAnsi="Times New Roman" w:cs="Times New Roman"/>
          <w:sz w:val="24"/>
          <w:szCs w:val="24"/>
        </w:rPr>
        <w:t xml:space="preserve">Почему цвета, созданные на экране, не всегда можно воспроизвести при печати? </w:t>
      </w:r>
    </w:p>
    <w:p w:rsidR="00903757" w:rsidRPr="00B9280D" w:rsidRDefault="00903757" w:rsidP="00B9280D">
      <w:pPr>
        <w:pStyle w:val="a4"/>
        <w:numPr>
          <w:ilvl w:val="0"/>
          <w:numId w:val="7"/>
        </w:numPr>
        <w:tabs>
          <w:tab w:val="left" w:pos="851"/>
        </w:tabs>
        <w:ind w:left="0" w:firstLine="567"/>
        <w:jc w:val="both"/>
        <w:rPr>
          <w:rFonts w:ascii="Times New Roman" w:hAnsi="Times New Roman" w:cs="Times New Roman"/>
          <w:sz w:val="24"/>
          <w:szCs w:val="24"/>
        </w:rPr>
      </w:pPr>
      <w:r w:rsidRPr="00903757">
        <w:rPr>
          <w:rFonts w:ascii="Times New Roman" w:hAnsi="Times New Roman" w:cs="Times New Roman"/>
          <w:sz w:val="24"/>
          <w:szCs w:val="24"/>
        </w:rPr>
        <w:t>Как описывается цвет в системе цветов HSB?</w:t>
      </w:r>
    </w:p>
    <w:p w:rsidR="00FC7FA8" w:rsidRPr="00ED2E3C" w:rsidRDefault="00FC7FA8" w:rsidP="00712A06">
      <w:pPr>
        <w:pStyle w:val="a3"/>
        <w:spacing w:before="0" w:beforeAutospacing="0" w:after="0" w:afterAutospacing="0"/>
        <w:ind w:firstLine="567"/>
        <w:jc w:val="both"/>
      </w:pPr>
    </w:p>
    <w:sectPr w:rsidR="00FC7FA8" w:rsidRPr="00ED2E3C" w:rsidSect="00116526">
      <w:pgSz w:w="11906" w:h="16838"/>
      <w:pgMar w:top="851"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90724"/>
    <w:multiLevelType w:val="hybridMultilevel"/>
    <w:tmpl w:val="09708A52"/>
    <w:lvl w:ilvl="0" w:tplc="8F80A81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15:restartNumberingAfterBreak="0">
    <w:nsid w:val="08196690"/>
    <w:multiLevelType w:val="multilevel"/>
    <w:tmpl w:val="233E4242"/>
    <w:lvl w:ilvl="0">
      <w:start w:val="1"/>
      <w:numFmt w:val="decimal"/>
      <w:lvlText w:val="%1."/>
      <w:lvlJc w:val="left"/>
      <w:pPr>
        <w:tabs>
          <w:tab w:val="num" w:pos="795"/>
        </w:tabs>
        <w:ind w:left="795" w:hanging="435"/>
      </w:pPr>
      <w:rPr>
        <w:rFonts w:hint="default"/>
      </w:rPr>
    </w:lvl>
    <w:lvl w:ilvl="1">
      <w:start w:val="2"/>
      <w:numFmt w:val="decimal"/>
      <w:isLgl/>
      <w:lvlText w:val="%1.%2"/>
      <w:lvlJc w:val="left"/>
      <w:pPr>
        <w:tabs>
          <w:tab w:val="num" w:pos="1125"/>
        </w:tabs>
        <w:ind w:left="1125" w:hanging="645"/>
      </w:pPr>
      <w:rPr>
        <w:rFonts w:hint="default"/>
      </w:rPr>
    </w:lvl>
    <w:lvl w:ilvl="2">
      <w:start w:val="1"/>
      <w:numFmt w:val="decimal"/>
      <w:isLgl/>
      <w:lvlText w:val="%1.%2.%3"/>
      <w:lvlJc w:val="left"/>
      <w:pPr>
        <w:tabs>
          <w:tab w:val="num" w:pos="1320"/>
        </w:tabs>
        <w:ind w:left="1320" w:hanging="720"/>
      </w:pPr>
      <w:rPr>
        <w:rFonts w:hint="default"/>
      </w:rPr>
    </w:lvl>
    <w:lvl w:ilvl="3">
      <w:start w:val="1"/>
      <w:numFmt w:val="decimal"/>
      <w:isLgl/>
      <w:lvlText w:val="%1.%2.%3.%4"/>
      <w:lvlJc w:val="left"/>
      <w:pPr>
        <w:tabs>
          <w:tab w:val="num" w:pos="1800"/>
        </w:tabs>
        <w:ind w:left="1800" w:hanging="1080"/>
      </w:pPr>
      <w:rPr>
        <w:rFonts w:hint="default"/>
      </w:rPr>
    </w:lvl>
    <w:lvl w:ilvl="4">
      <w:start w:val="1"/>
      <w:numFmt w:val="decimal"/>
      <w:isLgl/>
      <w:lvlText w:val="%1.%2.%3.%4.%5"/>
      <w:lvlJc w:val="left"/>
      <w:pPr>
        <w:tabs>
          <w:tab w:val="num" w:pos="1920"/>
        </w:tabs>
        <w:ind w:left="1920" w:hanging="1080"/>
      </w:pPr>
      <w:rPr>
        <w:rFonts w:hint="default"/>
      </w:rPr>
    </w:lvl>
    <w:lvl w:ilvl="5">
      <w:start w:val="1"/>
      <w:numFmt w:val="decimal"/>
      <w:isLgl/>
      <w:lvlText w:val="%1.%2.%3.%4.%5.%6"/>
      <w:lvlJc w:val="left"/>
      <w:pPr>
        <w:tabs>
          <w:tab w:val="num" w:pos="2400"/>
        </w:tabs>
        <w:ind w:left="2400" w:hanging="1440"/>
      </w:pPr>
      <w:rPr>
        <w:rFonts w:hint="default"/>
      </w:rPr>
    </w:lvl>
    <w:lvl w:ilvl="6">
      <w:start w:val="1"/>
      <w:numFmt w:val="decimal"/>
      <w:isLgl/>
      <w:lvlText w:val="%1.%2.%3.%4.%5.%6.%7"/>
      <w:lvlJc w:val="left"/>
      <w:pPr>
        <w:tabs>
          <w:tab w:val="num" w:pos="2520"/>
        </w:tabs>
        <w:ind w:left="2520" w:hanging="1440"/>
      </w:pPr>
      <w:rPr>
        <w:rFonts w:hint="default"/>
      </w:rPr>
    </w:lvl>
    <w:lvl w:ilvl="7">
      <w:start w:val="1"/>
      <w:numFmt w:val="decimal"/>
      <w:isLgl/>
      <w:lvlText w:val="%1.%2.%3.%4.%5.%6.%7.%8"/>
      <w:lvlJc w:val="left"/>
      <w:pPr>
        <w:tabs>
          <w:tab w:val="num" w:pos="3000"/>
        </w:tabs>
        <w:ind w:left="3000" w:hanging="1800"/>
      </w:pPr>
      <w:rPr>
        <w:rFonts w:hint="default"/>
      </w:rPr>
    </w:lvl>
    <w:lvl w:ilvl="8">
      <w:start w:val="1"/>
      <w:numFmt w:val="decimal"/>
      <w:isLgl/>
      <w:lvlText w:val="%1.%2.%3.%4.%5.%6.%7.%8.%9"/>
      <w:lvlJc w:val="left"/>
      <w:pPr>
        <w:tabs>
          <w:tab w:val="num" w:pos="3480"/>
        </w:tabs>
        <w:ind w:left="3480" w:hanging="2160"/>
      </w:pPr>
      <w:rPr>
        <w:rFonts w:hint="default"/>
      </w:rPr>
    </w:lvl>
  </w:abstractNum>
  <w:abstractNum w:abstractNumId="2" w15:restartNumberingAfterBreak="0">
    <w:nsid w:val="0C5F5142"/>
    <w:multiLevelType w:val="multilevel"/>
    <w:tmpl w:val="45403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E3767D8"/>
    <w:multiLevelType w:val="hybridMultilevel"/>
    <w:tmpl w:val="30E63ADA"/>
    <w:lvl w:ilvl="0" w:tplc="9D8C7AFA">
      <w:start w:val="1"/>
      <w:numFmt w:val="decimal"/>
      <w:lvlText w:val="%1."/>
      <w:lvlJc w:val="left"/>
      <w:pPr>
        <w:tabs>
          <w:tab w:val="num" w:pos="1530"/>
        </w:tabs>
        <w:ind w:left="1530" w:hanging="825"/>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4" w15:restartNumberingAfterBreak="0">
    <w:nsid w:val="27356947"/>
    <w:multiLevelType w:val="multilevel"/>
    <w:tmpl w:val="78B42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5246F87"/>
    <w:multiLevelType w:val="multilevel"/>
    <w:tmpl w:val="BF0CA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C401695"/>
    <w:multiLevelType w:val="hybridMultilevel"/>
    <w:tmpl w:val="9E56DA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2"/>
  </w:num>
  <w:num w:numId="4">
    <w:abstractNumId w:val="5"/>
  </w:num>
  <w:num w:numId="5">
    <w:abstractNumId w:val="1"/>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autoHyphenation/>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27EA"/>
    <w:rsid w:val="00116526"/>
    <w:rsid w:val="001777DA"/>
    <w:rsid w:val="001A2BF6"/>
    <w:rsid w:val="004C395B"/>
    <w:rsid w:val="005B6D26"/>
    <w:rsid w:val="006427EA"/>
    <w:rsid w:val="006E34A6"/>
    <w:rsid w:val="00712A06"/>
    <w:rsid w:val="008451BE"/>
    <w:rsid w:val="00903757"/>
    <w:rsid w:val="009479D8"/>
    <w:rsid w:val="0098563E"/>
    <w:rsid w:val="00A83DB3"/>
    <w:rsid w:val="00B9280D"/>
    <w:rsid w:val="00BE3E46"/>
    <w:rsid w:val="00CB0D60"/>
    <w:rsid w:val="00ED2E3C"/>
    <w:rsid w:val="00F23FC1"/>
    <w:rsid w:val="00FC7F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AB48C"/>
  <w15:chartTrackingRefBased/>
  <w15:docId w15:val="{9341DD75-B89E-4AAF-AEB8-55A46B0258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CB0D60"/>
    <w:pPr>
      <w:spacing w:before="100" w:beforeAutospacing="1" w:after="100" w:afterAutospacing="1"/>
    </w:pPr>
    <w:rPr>
      <w:rFonts w:ascii="Times New Roman" w:eastAsia="Times New Roman" w:hAnsi="Times New Roman" w:cs="Times New Roman"/>
      <w:sz w:val="24"/>
      <w:szCs w:val="24"/>
      <w:lang w:eastAsia="ru-RU"/>
    </w:rPr>
  </w:style>
  <w:style w:type="paragraph" w:styleId="a4">
    <w:name w:val="List Paragraph"/>
    <w:basedOn w:val="a"/>
    <w:uiPriority w:val="34"/>
    <w:qFormat/>
    <w:rsid w:val="0090375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fontTable" Target="fontTable.xml"/><Relationship Id="rId20" Type="http://schemas.openxmlformats.org/officeDocument/2006/relationships/image" Target="media/image16.png"/><Relationship Id="rId41" Type="http://schemas.openxmlformats.org/officeDocument/2006/relationships/image" Target="media/image3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TotalTime>
  <Pages>17</Pages>
  <Words>5130</Words>
  <Characters>29242</Characters>
  <Application>Microsoft Office Word</Application>
  <DocSecurity>0</DocSecurity>
  <Lines>243</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Людмила Верина</dc:creator>
  <cp:keywords/>
  <dc:description/>
  <cp:lastModifiedBy>Людмила Верина</cp:lastModifiedBy>
  <cp:revision>11</cp:revision>
  <dcterms:created xsi:type="dcterms:W3CDTF">2014-03-06T13:52:00Z</dcterms:created>
  <dcterms:modified xsi:type="dcterms:W3CDTF">2018-04-11T14:18:00Z</dcterms:modified>
</cp:coreProperties>
</file>